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348C" w:rsidRPr="0043348C" w:rsidRDefault="0043348C" w:rsidP="00516467">
      <w:pPr>
        <w:spacing w:line="240" w:lineRule="auto"/>
        <w:jc w:val="center"/>
        <w:rPr>
          <w:rFonts w:ascii="Times New Roman" w:hAnsi="Times New Roman" w:cs="Times New Roman"/>
          <w:sz w:val="28"/>
          <w:szCs w:val="28"/>
        </w:rPr>
      </w:pPr>
      <w:r w:rsidRPr="0043348C">
        <w:rPr>
          <w:rFonts w:ascii="Times New Roman" w:hAnsi="Times New Roman" w:cs="Times New Roman"/>
          <w:sz w:val="28"/>
          <w:szCs w:val="28"/>
        </w:rPr>
        <w:t>РОССИЙСКАЯ ФЕДЕРАЦИЯ</w:t>
      </w:r>
      <w:r>
        <w:rPr>
          <w:rFonts w:ascii="Times New Roman" w:hAnsi="Times New Roman" w:cs="Times New Roman"/>
          <w:sz w:val="28"/>
          <w:szCs w:val="28"/>
        </w:rPr>
        <w:t xml:space="preserve">                                                             </w:t>
      </w:r>
      <w:r w:rsidR="00516467">
        <w:rPr>
          <w:rFonts w:ascii="Times New Roman" w:hAnsi="Times New Roman" w:cs="Times New Roman"/>
          <w:sz w:val="28"/>
          <w:szCs w:val="28"/>
        </w:rPr>
        <w:t xml:space="preserve">                                    </w:t>
      </w:r>
      <w:r w:rsidRPr="0043348C">
        <w:rPr>
          <w:rFonts w:ascii="Times New Roman" w:hAnsi="Times New Roman" w:cs="Times New Roman"/>
          <w:sz w:val="28"/>
          <w:szCs w:val="28"/>
        </w:rPr>
        <w:t xml:space="preserve">АДМИНИСТРАЦИЯ </w:t>
      </w:r>
      <w:r>
        <w:rPr>
          <w:rFonts w:ascii="Times New Roman" w:hAnsi="Times New Roman" w:cs="Times New Roman"/>
          <w:sz w:val="28"/>
          <w:szCs w:val="28"/>
        </w:rPr>
        <w:t>СОСНОВОБОРСКОГО СЕЛЬСОВЕТА                            ЗЕЙСКОГО</w:t>
      </w:r>
      <w:r w:rsidRPr="0043348C">
        <w:rPr>
          <w:rFonts w:ascii="Times New Roman" w:hAnsi="Times New Roman" w:cs="Times New Roman"/>
          <w:sz w:val="28"/>
          <w:szCs w:val="28"/>
        </w:rPr>
        <w:t xml:space="preserve"> </w:t>
      </w:r>
      <w:proofErr w:type="gramStart"/>
      <w:r w:rsidRPr="0043348C">
        <w:rPr>
          <w:rFonts w:ascii="Times New Roman" w:hAnsi="Times New Roman" w:cs="Times New Roman"/>
          <w:sz w:val="28"/>
          <w:szCs w:val="28"/>
        </w:rPr>
        <w:t>РАЙОНА</w:t>
      </w:r>
      <w:r>
        <w:rPr>
          <w:rFonts w:ascii="Times New Roman" w:hAnsi="Times New Roman" w:cs="Times New Roman"/>
          <w:sz w:val="28"/>
          <w:szCs w:val="28"/>
        </w:rPr>
        <w:t xml:space="preserve">  </w:t>
      </w:r>
      <w:r w:rsidRPr="0043348C">
        <w:rPr>
          <w:rFonts w:ascii="Times New Roman" w:hAnsi="Times New Roman" w:cs="Times New Roman"/>
          <w:sz w:val="28"/>
          <w:szCs w:val="28"/>
        </w:rPr>
        <w:t>АМУРСКОЙ</w:t>
      </w:r>
      <w:proofErr w:type="gramEnd"/>
      <w:r w:rsidRPr="0043348C">
        <w:rPr>
          <w:rFonts w:ascii="Times New Roman" w:hAnsi="Times New Roman" w:cs="Times New Roman"/>
          <w:sz w:val="28"/>
          <w:szCs w:val="28"/>
        </w:rPr>
        <w:t xml:space="preserve"> ОБЛАСТИ</w:t>
      </w:r>
    </w:p>
    <w:p w:rsidR="0043348C" w:rsidRPr="0043348C" w:rsidRDefault="0043348C" w:rsidP="00DC1A09">
      <w:pPr>
        <w:spacing w:line="240" w:lineRule="auto"/>
        <w:jc w:val="center"/>
        <w:rPr>
          <w:rFonts w:ascii="Times New Roman" w:hAnsi="Times New Roman" w:cs="Times New Roman"/>
          <w:sz w:val="28"/>
          <w:szCs w:val="28"/>
        </w:rPr>
      </w:pPr>
      <w:r w:rsidRPr="0043348C">
        <w:rPr>
          <w:rFonts w:ascii="Times New Roman" w:hAnsi="Times New Roman" w:cs="Times New Roman"/>
          <w:sz w:val="28"/>
          <w:szCs w:val="28"/>
        </w:rPr>
        <w:t>ПОСТАНОВЛЕНИЕ</w:t>
      </w:r>
    </w:p>
    <w:p w:rsidR="0043348C" w:rsidRPr="0043348C" w:rsidRDefault="00DC1A09" w:rsidP="00DC1A09">
      <w:pPr>
        <w:spacing w:line="240" w:lineRule="auto"/>
        <w:rPr>
          <w:rFonts w:ascii="Times New Roman" w:hAnsi="Times New Roman" w:cs="Times New Roman"/>
          <w:sz w:val="28"/>
          <w:szCs w:val="28"/>
        </w:rPr>
      </w:pPr>
      <w:r>
        <w:rPr>
          <w:rFonts w:ascii="Times New Roman" w:hAnsi="Times New Roman" w:cs="Times New Roman"/>
          <w:sz w:val="28"/>
          <w:szCs w:val="28"/>
        </w:rPr>
        <w:t>24.05.2018                                                                                   № 48</w:t>
      </w:r>
    </w:p>
    <w:p w:rsidR="0043348C" w:rsidRPr="0043348C" w:rsidRDefault="00DC1A09" w:rsidP="0043348C">
      <w:pPr>
        <w:spacing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с.Сосновый</w:t>
      </w:r>
      <w:proofErr w:type="spellEnd"/>
      <w:r>
        <w:rPr>
          <w:rFonts w:ascii="Times New Roman" w:hAnsi="Times New Roman" w:cs="Times New Roman"/>
          <w:sz w:val="28"/>
          <w:szCs w:val="28"/>
        </w:rPr>
        <w:t xml:space="preserve"> Бор</w:t>
      </w:r>
    </w:p>
    <w:p w:rsidR="0043348C" w:rsidRPr="0043348C" w:rsidRDefault="0043348C" w:rsidP="0043348C">
      <w:pPr>
        <w:spacing w:line="240" w:lineRule="auto"/>
        <w:rPr>
          <w:rFonts w:ascii="Times New Roman" w:hAnsi="Times New Roman" w:cs="Times New Roman"/>
          <w:sz w:val="28"/>
          <w:szCs w:val="28"/>
        </w:rPr>
      </w:pPr>
    </w:p>
    <w:p w:rsidR="0043348C" w:rsidRPr="0043348C" w:rsidRDefault="0043348C" w:rsidP="00516467">
      <w:pPr>
        <w:spacing w:line="240" w:lineRule="auto"/>
        <w:jc w:val="center"/>
        <w:rPr>
          <w:rFonts w:ascii="Times New Roman" w:hAnsi="Times New Roman" w:cs="Times New Roman"/>
          <w:sz w:val="28"/>
          <w:szCs w:val="28"/>
        </w:rPr>
      </w:pPr>
      <w:r w:rsidRPr="0043348C">
        <w:rPr>
          <w:rFonts w:ascii="Times New Roman" w:hAnsi="Times New Roman" w:cs="Times New Roman"/>
          <w:sz w:val="28"/>
          <w:szCs w:val="28"/>
        </w:rPr>
        <w:t xml:space="preserve">Об утверждении административного регламента осуществления </w:t>
      </w:r>
      <w:r w:rsidR="00516467">
        <w:rPr>
          <w:rFonts w:ascii="Times New Roman" w:hAnsi="Times New Roman" w:cs="Times New Roman"/>
          <w:sz w:val="28"/>
          <w:szCs w:val="28"/>
        </w:rPr>
        <w:t xml:space="preserve">                                       </w:t>
      </w:r>
      <w:r w:rsidRPr="0043348C">
        <w:rPr>
          <w:rFonts w:ascii="Times New Roman" w:hAnsi="Times New Roman" w:cs="Times New Roman"/>
          <w:sz w:val="28"/>
          <w:szCs w:val="28"/>
        </w:rPr>
        <w:t xml:space="preserve">муниципального земельного контроля за использованием </w:t>
      </w:r>
      <w:r w:rsidR="00516467">
        <w:rPr>
          <w:rFonts w:ascii="Times New Roman" w:hAnsi="Times New Roman" w:cs="Times New Roman"/>
          <w:sz w:val="28"/>
          <w:szCs w:val="28"/>
        </w:rPr>
        <w:t xml:space="preserve">                                                     </w:t>
      </w:r>
      <w:r w:rsidRPr="0043348C">
        <w:rPr>
          <w:rFonts w:ascii="Times New Roman" w:hAnsi="Times New Roman" w:cs="Times New Roman"/>
          <w:sz w:val="28"/>
          <w:szCs w:val="28"/>
        </w:rPr>
        <w:t xml:space="preserve">земель </w:t>
      </w:r>
      <w:r w:rsidR="00DC1A09">
        <w:rPr>
          <w:rFonts w:ascii="Times New Roman" w:hAnsi="Times New Roman" w:cs="Times New Roman"/>
          <w:sz w:val="28"/>
          <w:szCs w:val="28"/>
        </w:rPr>
        <w:t>Сосновоборского</w:t>
      </w:r>
      <w:r w:rsidRPr="0043348C">
        <w:rPr>
          <w:rFonts w:ascii="Times New Roman" w:hAnsi="Times New Roman" w:cs="Times New Roman"/>
          <w:sz w:val="28"/>
          <w:szCs w:val="28"/>
        </w:rPr>
        <w:t xml:space="preserve"> сельсовета</w:t>
      </w:r>
      <w:bookmarkStart w:id="0" w:name="_GoBack"/>
      <w:bookmarkEnd w:id="0"/>
    </w:p>
    <w:p w:rsidR="0043348C" w:rsidRPr="0043348C" w:rsidRDefault="0043348C" w:rsidP="0043348C">
      <w:pPr>
        <w:rPr>
          <w:rFonts w:ascii="Times New Roman" w:hAnsi="Times New Roman" w:cs="Times New Roman"/>
          <w:sz w:val="28"/>
          <w:szCs w:val="28"/>
        </w:rPr>
      </w:pPr>
    </w:p>
    <w:p w:rsidR="0043348C" w:rsidRPr="0043348C" w:rsidRDefault="0043348C" w:rsidP="0043348C">
      <w:pPr>
        <w:rPr>
          <w:rFonts w:ascii="Times New Roman" w:hAnsi="Times New Roman" w:cs="Times New Roman"/>
          <w:sz w:val="28"/>
          <w:szCs w:val="28"/>
        </w:rPr>
      </w:pPr>
    </w:p>
    <w:p w:rsidR="00DC1A09" w:rsidRDefault="0043348C" w:rsidP="00DC1A09">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Руководствуясь федеральным законом от 27.07.2010 № 210-ФЗ «Об организации предоставления государственных и муниципальных услуг» </w:t>
      </w:r>
    </w:p>
    <w:p w:rsidR="0043348C" w:rsidRPr="0043348C" w:rsidRDefault="0043348C" w:rsidP="00DC1A09">
      <w:pPr>
        <w:spacing w:line="240" w:lineRule="auto"/>
        <w:rPr>
          <w:rFonts w:ascii="Times New Roman" w:hAnsi="Times New Roman" w:cs="Times New Roman"/>
          <w:sz w:val="28"/>
          <w:szCs w:val="28"/>
        </w:rPr>
      </w:pPr>
      <w:r w:rsidRPr="00DC1A09">
        <w:rPr>
          <w:rFonts w:ascii="Times New Roman" w:hAnsi="Times New Roman" w:cs="Times New Roman"/>
          <w:b/>
          <w:sz w:val="28"/>
          <w:szCs w:val="28"/>
        </w:rPr>
        <w:t>п</w:t>
      </w:r>
      <w:r w:rsidR="00DC1A09">
        <w:rPr>
          <w:rFonts w:ascii="Times New Roman" w:hAnsi="Times New Roman" w:cs="Times New Roman"/>
          <w:b/>
          <w:sz w:val="28"/>
          <w:szCs w:val="28"/>
        </w:rPr>
        <w:t xml:space="preserve"> </w:t>
      </w:r>
      <w:r w:rsidRPr="00DC1A09">
        <w:rPr>
          <w:rFonts w:ascii="Times New Roman" w:hAnsi="Times New Roman" w:cs="Times New Roman"/>
          <w:b/>
          <w:sz w:val="28"/>
          <w:szCs w:val="28"/>
        </w:rPr>
        <w:t>о</w:t>
      </w:r>
      <w:r w:rsidR="00DC1A09">
        <w:rPr>
          <w:rFonts w:ascii="Times New Roman" w:hAnsi="Times New Roman" w:cs="Times New Roman"/>
          <w:b/>
          <w:sz w:val="28"/>
          <w:szCs w:val="28"/>
        </w:rPr>
        <w:t xml:space="preserve"> </w:t>
      </w:r>
      <w:r w:rsidRPr="00DC1A09">
        <w:rPr>
          <w:rFonts w:ascii="Times New Roman" w:hAnsi="Times New Roman" w:cs="Times New Roman"/>
          <w:b/>
          <w:sz w:val="28"/>
          <w:szCs w:val="28"/>
        </w:rPr>
        <w:t>с</w:t>
      </w:r>
      <w:r w:rsidR="00DC1A09">
        <w:rPr>
          <w:rFonts w:ascii="Times New Roman" w:hAnsi="Times New Roman" w:cs="Times New Roman"/>
          <w:b/>
          <w:sz w:val="28"/>
          <w:szCs w:val="28"/>
        </w:rPr>
        <w:t xml:space="preserve"> </w:t>
      </w:r>
      <w:proofErr w:type="gramStart"/>
      <w:r w:rsidRPr="00DC1A09">
        <w:rPr>
          <w:rFonts w:ascii="Times New Roman" w:hAnsi="Times New Roman" w:cs="Times New Roman"/>
          <w:b/>
          <w:sz w:val="28"/>
          <w:szCs w:val="28"/>
        </w:rPr>
        <w:t>т</w:t>
      </w:r>
      <w:proofErr w:type="gramEnd"/>
      <w:r w:rsidR="00DC1A09">
        <w:rPr>
          <w:rFonts w:ascii="Times New Roman" w:hAnsi="Times New Roman" w:cs="Times New Roman"/>
          <w:b/>
          <w:sz w:val="28"/>
          <w:szCs w:val="28"/>
        </w:rPr>
        <w:t xml:space="preserve"> </w:t>
      </w:r>
      <w:r w:rsidRPr="00DC1A09">
        <w:rPr>
          <w:rFonts w:ascii="Times New Roman" w:hAnsi="Times New Roman" w:cs="Times New Roman"/>
          <w:b/>
          <w:sz w:val="28"/>
          <w:szCs w:val="28"/>
        </w:rPr>
        <w:t>а</w:t>
      </w:r>
      <w:r w:rsidR="00DC1A09">
        <w:rPr>
          <w:rFonts w:ascii="Times New Roman" w:hAnsi="Times New Roman" w:cs="Times New Roman"/>
          <w:b/>
          <w:sz w:val="28"/>
          <w:szCs w:val="28"/>
        </w:rPr>
        <w:t xml:space="preserve"> </w:t>
      </w:r>
      <w:r w:rsidRPr="00DC1A09">
        <w:rPr>
          <w:rFonts w:ascii="Times New Roman" w:hAnsi="Times New Roman" w:cs="Times New Roman"/>
          <w:b/>
          <w:sz w:val="28"/>
          <w:szCs w:val="28"/>
        </w:rPr>
        <w:t>н</w:t>
      </w:r>
      <w:r w:rsidR="00DC1A09">
        <w:rPr>
          <w:rFonts w:ascii="Times New Roman" w:hAnsi="Times New Roman" w:cs="Times New Roman"/>
          <w:b/>
          <w:sz w:val="28"/>
          <w:szCs w:val="28"/>
        </w:rPr>
        <w:t xml:space="preserve"> </w:t>
      </w:r>
      <w:r w:rsidRPr="00DC1A09">
        <w:rPr>
          <w:rFonts w:ascii="Times New Roman" w:hAnsi="Times New Roman" w:cs="Times New Roman"/>
          <w:b/>
          <w:sz w:val="28"/>
          <w:szCs w:val="28"/>
        </w:rPr>
        <w:t>о</w:t>
      </w:r>
      <w:r w:rsidR="00DC1A09">
        <w:rPr>
          <w:rFonts w:ascii="Times New Roman" w:hAnsi="Times New Roman" w:cs="Times New Roman"/>
          <w:b/>
          <w:sz w:val="28"/>
          <w:szCs w:val="28"/>
        </w:rPr>
        <w:t xml:space="preserve"> </w:t>
      </w:r>
      <w:r w:rsidRPr="00DC1A09">
        <w:rPr>
          <w:rFonts w:ascii="Times New Roman" w:hAnsi="Times New Roman" w:cs="Times New Roman"/>
          <w:b/>
          <w:sz w:val="28"/>
          <w:szCs w:val="28"/>
        </w:rPr>
        <w:t>в</w:t>
      </w:r>
      <w:r w:rsidR="00DC1A09">
        <w:rPr>
          <w:rFonts w:ascii="Times New Roman" w:hAnsi="Times New Roman" w:cs="Times New Roman"/>
          <w:b/>
          <w:sz w:val="28"/>
          <w:szCs w:val="28"/>
        </w:rPr>
        <w:t xml:space="preserve"> </w:t>
      </w:r>
      <w:r w:rsidRPr="00DC1A09">
        <w:rPr>
          <w:rFonts w:ascii="Times New Roman" w:hAnsi="Times New Roman" w:cs="Times New Roman"/>
          <w:b/>
          <w:sz w:val="28"/>
          <w:szCs w:val="28"/>
        </w:rPr>
        <w:t>л</w:t>
      </w:r>
      <w:r w:rsidR="00DC1A09">
        <w:rPr>
          <w:rFonts w:ascii="Times New Roman" w:hAnsi="Times New Roman" w:cs="Times New Roman"/>
          <w:b/>
          <w:sz w:val="28"/>
          <w:szCs w:val="28"/>
        </w:rPr>
        <w:t xml:space="preserve"> </w:t>
      </w:r>
      <w:r w:rsidRPr="00DC1A09">
        <w:rPr>
          <w:rFonts w:ascii="Times New Roman" w:hAnsi="Times New Roman" w:cs="Times New Roman"/>
          <w:b/>
          <w:sz w:val="28"/>
          <w:szCs w:val="28"/>
        </w:rPr>
        <w:t>я</w:t>
      </w:r>
      <w:r w:rsidR="00DC1A09">
        <w:rPr>
          <w:rFonts w:ascii="Times New Roman" w:hAnsi="Times New Roman" w:cs="Times New Roman"/>
          <w:b/>
          <w:sz w:val="28"/>
          <w:szCs w:val="28"/>
        </w:rPr>
        <w:t xml:space="preserve"> </w:t>
      </w:r>
      <w:r w:rsidRPr="00DC1A09">
        <w:rPr>
          <w:rFonts w:ascii="Times New Roman" w:hAnsi="Times New Roman" w:cs="Times New Roman"/>
          <w:b/>
          <w:sz w:val="28"/>
          <w:szCs w:val="28"/>
        </w:rPr>
        <w:t>ю:</w:t>
      </w:r>
    </w:p>
    <w:p w:rsidR="0043348C" w:rsidRPr="0043348C" w:rsidRDefault="0043348C" w:rsidP="00DC1A09">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1. Утвердить административный регламент осуществления муниципального земельного контроля за использованием земель </w:t>
      </w:r>
      <w:r w:rsidR="00DC1A09">
        <w:rPr>
          <w:rFonts w:ascii="Times New Roman" w:hAnsi="Times New Roman" w:cs="Times New Roman"/>
          <w:sz w:val="28"/>
          <w:szCs w:val="28"/>
        </w:rPr>
        <w:t>Сосновоборского</w:t>
      </w:r>
      <w:r w:rsidRPr="0043348C">
        <w:rPr>
          <w:rFonts w:ascii="Times New Roman" w:hAnsi="Times New Roman" w:cs="Times New Roman"/>
          <w:sz w:val="28"/>
          <w:szCs w:val="28"/>
        </w:rPr>
        <w:t xml:space="preserve"> сельсовета (прилагается).</w:t>
      </w:r>
    </w:p>
    <w:p w:rsidR="00516467" w:rsidRPr="0043348C" w:rsidRDefault="00DC1A09" w:rsidP="00DC1A09">
      <w:pPr>
        <w:spacing w:line="240" w:lineRule="auto"/>
        <w:ind w:firstLine="708"/>
        <w:rPr>
          <w:rFonts w:ascii="Times New Roman" w:hAnsi="Times New Roman" w:cs="Times New Roman"/>
          <w:sz w:val="28"/>
          <w:szCs w:val="28"/>
        </w:rPr>
      </w:pPr>
      <w:r>
        <w:rPr>
          <w:rFonts w:ascii="Times New Roman" w:hAnsi="Times New Roman" w:cs="Times New Roman"/>
          <w:sz w:val="28"/>
          <w:szCs w:val="28"/>
        </w:rPr>
        <w:t>2</w:t>
      </w:r>
      <w:r w:rsidR="0043348C" w:rsidRPr="0043348C">
        <w:rPr>
          <w:rFonts w:ascii="Times New Roman" w:hAnsi="Times New Roman" w:cs="Times New Roman"/>
          <w:sz w:val="28"/>
          <w:szCs w:val="28"/>
        </w:rPr>
        <w:t xml:space="preserve">. Настоящее постановление подлежит размещению на официальном сайте </w:t>
      </w:r>
      <w:r w:rsidR="00516467">
        <w:rPr>
          <w:rFonts w:ascii="Times New Roman" w:hAnsi="Times New Roman" w:cs="Times New Roman"/>
          <w:sz w:val="28"/>
          <w:szCs w:val="28"/>
        </w:rPr>
        <w:t>администрации Зейского района во вкладке</w:t>
      </w:r>
      <w:r w:rsidR="0043348C" w:rsidRPr="0043348C">
        <w:rPr>
          <w:rFonts w:ascii="Times New Roman" w:hAnsi="Times New Roman" w:cs="Times New Roman"/>
          <w:sz w:val="28"/>
          <w:szCs w:val="28"/>
        </w:rPr>
        <w:t xml:space="preserve"> </w:t>
      </w:r>
      <w:r w:rsidR="00516467">
        <w:rPr>
          <w:rFonts w:ascii="Times New Roman" w:hAnsi="Times New Roman" w:cs="Times New Roman"/>
          <w:sz w:val="28"/>
          <w:szCs w:val="28"/>
        </w:rPr>
        <w:t>«Сосновоборский</w:t>
      </w:r>
      <w:r w:rsidR="0043348C" w:rsidRPr="0043348C">
        <w:rPr>
          <w:rFonts w:ascii="Times New Roman" w:hAnsi="Times New Roman" w:cs="Times New Roman"/>
          <w:sz w:val="28"/>
          <w:szCs w:val="28"/>
        </w:rPr>
        <w:t xml:space="preserve"> сельсовет</w:t>
      </w:r>
      <w:r w:rsidR="00516467">
        <w:rPr>
          <w:rFonts w:ascii="Times New Roman" w:hAnsi="Times New Roman" w:cs="Times New Roman"/>
          <w:sz w:val="28"/>
          <w:szCs w:val="28"/>
        </w:rPr>
        <w:t>».</w:t>
      </w:r>
    </w:p>
    <w:p w:rsidR="0043348C" w:rsidRPr="0043348C" w:rsidRDefault="0043348C" w:rsidP="00DC1A09">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 Контроль за исполнением настоящего постановления оставляю за собой.</w:t>
      </w:r>
    </w:p>
    <w:p w:rsidR="0043348C" w:rsidRPr="0043348C" w:rsidRDefault="0043348C" w:rsidP="00DC1A09">
      <w:pPr>
        <w:spacing w:line="240" w:lineRule="auto"/>
        <w:rPr>
          <w:rFonts w:ascii="Times New Roman" w:hAnsi="Times New Roman" w:cs="Times New Roman"/>
          <w:sz w:val="28"/>
          <w:szCs w:val="28"/>
        </w:rPr>
      </w:pPr>
    </w:p>
    <w:p w:rsidR="0043348C" w:rsidRDefault="0043348C" w:rsidP="00DC1A09">
      <w:pPr>
        <w:spacing w:line="240" w:lineRule="auto"/>
        <w:rPr>
          <w:rFonts w:ascii="Times New Roman" w:hAnsi="Times New Roman" w:cs="Times New Roman"/>
          <w:sz w:val="28"/>
          <w:szCs w:val="28"/>
        </w:rPr>
      </w:pPr>
      <w:r w:rsidRPr="0043348C">
        <w:rPr>
          <w:rFonts w:ascii="Times New Roman" w:hAnsi="Times New Roman" w:cs="Times New Roman"/>
          <w:sz w:val="28"/>
          <w:szCs w:val="28"/>
        </w:rPr>
        <w:t xml:space="preserve">Глава сельсовета </w:t>
      </w:r>
      <w:r w:rsidR="00DC1A09">
        <w:rPr>
          <w:rFonts w:ascii="Times New Roman" w:hAnsi="Times New Roman" w:cs="Times New Roman"/>
          <w:sz w:val="28"/>
          <w:szCs w:val="28"/>
        </w:rPr>
        <w:t xml:space="preserve">                                                                                Н</w:t>
      </w:r>
      <w:r w:rsidRPr="0043348C">
        <w:rPr>
          <w:rFonts w:ascii="Times New Roman" w:hAnsi="Times New Roman" w:cs="Times New Roman"/>
          <w:sz w:val="28"/>
          <w:szCs w:val="28"/>
        </w:rPr>
        <w:t>.В.</w:t>
      </w:r>
      <w:r w:rsidR="00DC1A09">
        <w:rPr>
          <w:rFonts w:ascii="Times New Roman" w:hAnsi="Times New Roman" w:cs="Times New Roman"/>
          <w:sz w:val="28"/>
          <w:szCs w:val="28"/>
        </w:rPr>
        <w:t>Ельчин</w:t>
      </w:r>
    </w:p>
    <w:p w:rsidR="00DC1A09" w:rsidRDefault="00DC1A09" w:rsidP="00DC1A09">
      <w:pPr>
        <w:spacing w:line="240" w:lineRule="auto"/>
        <w:rPr>
          <w:rFonts w:ascii="Times New Roman" w:hAnsi="Times New Roman" w:cs="Times New Roman"/>
          <w:sz w:val="28"/>
          <w:szCs w:val="28"/>
        </w:rPr>
      </w:pPr>
    </w:p>
    <w:p w:rsidR="00DC1A09" w:rsidRDefault="00DC1A09" w:rsidP="00DC1A09">
      <w:pPr>
        <w:spacing w:line="240" w:lineRule="auto"/>
        <w:rPr>
          <w:rFonts w:ascii="Times New Roman" w:hAnsi="Times New Roman" w:cs="Times New Roman"/>
          <w:sz w:val="28"/>
          <w:szCs w:val="28"/>
        </w:rPr>
      </w:pPr>
    </w:p>
    <w:p w:rsidR="00DC1A09" w:rsidRDefault="00DC1A09" w:rsidP="00DC1A09">
      <w:pPr>
        <w:spacing w:line="240" w:lineRule="auto"/>
        <w:rPr>
          <w:rFonts w:ascii="Times New Roman" w:hAnsi="Times New Roman" w:cs="Times New Roman"/>
          <w:sz w:val="28"/>
          <w:szCs w:val="28"/>
        </w:rPr>
      </w:pPr>
    </w:p>
    <w:p w:rsidR="00DC1A09" w:rsidRDefault="00DC1A09" w:rsidP="00DC1A09">
      <w:pPr>
        <w:spacing w:line="240" w:lineRule="auto"/>
        <w:rPr>
          <w:rFonts w:ascii="Times New Roman" w:hAnsi="Times New Roman" w:cs="Times New Roman"/>
          <w:sz w:val="28"/>
          <w:szCs w:val="28"/>
        </w:rPr>
      </w:pPr>
    </w:p>
    <w:p w:rsidR="00DC1A09" w:rsidRDefault="00DC1A09" w:rsidP="00DC1A09">
      <w:pPr>
        <w:spacing w:line="240" w:lineRule="auto"/>
        <w:rPr>
          <w:rFonts w:ascii="Times New Roman" w:hAnsi="Times New Roman" w:cs="Times New Roman"/>
          <w:sz w:val="28"/>
          <w:szCs w:val="28"/>
        </w:rPr>
      </w:pPr>
    </w:p>
    <w:p w:rsidR="00DC1A09" w:rsidRDefault="00DC1A09" w:rsidP="00DC1A09">
      <w:pPr>
        <w:spacing w:line="240" w:lineRule="auto"/>
        <w:rPr>
          <w:rFonts w:ascii="Times New Roman" w:hAnsi="Times New Roman" w:cs="Times New Roman"/>
          <w:sz w:val="28"/>
          <w:szCs w:val="28"/>
        </w:rPr>
      </w:pPr>
    </w:p>
    <w:p w:rsidR="00DC1A09" w:rsidRDefault="00DC1A09" w:rsidP="00DC1A09">
      <w:pPr>
        <w:spacing w:line="240" w:lineRule="auto"/>
        <w:rPr>
          <w:rFonts w:ascii="Times New Roman" w:hAnsi="Times New Roman" w:cs="Times New Roman"/>
          <w:sz w:val="28"/>
          <w:szCs w:val="28"/>
        </w:rPr>
      </w:pPr>
    </w:p>
    <w:p w:rsidR="00516467" w:rsidRPr="0043348C" w:rsidRDefault="00516467" w:rsidP="00DC1A09">
      <w:pPr>
        <w:spacing w:line="240" w:lineRule="auto"/>
        <w:rPr>
          <w:rFonts w:ascii="Times New Roman" w:hAnsi="Times New Roman" w:cs="Times New Roman"/>
          <w:sz w:val="28"/>
          <w:szCs w:val="28"/>
        </w:rPr>
      </w:pPr>
    </w:p>
    <w:p w:rsidR="0043348C" w:rsidRDefault="0043348C" w:rsidP="0043348C">
      <w:pPr>
        <w:rPr>
          <w:rFonts w:ascii="Times New Roman" w:hAnsi="Times New Roman" w:cs="Times New Roman"/>
          <w:sz w:val="28"/>
          <w:szCs w:val="28"/>
        </w:rPr>
      </w:pPr>
    </w:p>
    <w:p w:rsidR="00516467" w:rsidRPr="0043348C" w:rsidRDefault="00516467" w:rsidP="0043348C">
      <w:pPr>
        <w:rPr>
          <w:rFonts w:ascii="Times New Roman" w:hAnsi="Times New Roman" w:cs="Times New Roman"/>
          <w:sz w:val="28"/>
          <w:szCs w:val="28"/>
        </w:rPr>
      </w:pPr>
    </w:p>
    <w:tbl>
      <w:tblPr>
        <w:tblStyle w:val="a3"/>
        <w:tblW w:w="0" w:type="auto"/>
        <w:tblInd w:w="5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1"/>
      </w:tblGrid>
      <w:tr w:rsidR="00497460" w:rsidTr="00497460">
        <w:tc>
          <w:tcPr>
            <w:tcW w:w="3821" w:type="dxa"/>
          </w:tcPr>
          <w:p w:rsidR="00497460" w:rsidRPr="0043348C" w:rsidRDefault="00497460" w:rsidP="00497460">
            <w:pPr>
              <w:rPr>
                <w:rFonts w:ascii="Times New Roman" w:hAnsi="Times New Roman" w:cs="Times New Roman"/>
                <w:sz w:val="28"/>
                <w:szCs w:val="28"/>
              </w:rPr>
            </w:pPr>
            <w:r w:rsidRPr="0043348C">
              <w:rPr>
                <w:rFonts w:ascii="Times New Roman" w:hAnsi="Times New Roman" w:cs="Times New Roman"/>
                <w:sz w:val="28"/>
                <w:szCs w:val="28"/>
              </w:rPr>
              <w:lastRenderedPageBreak/>
              <w:t>УТВЕРЖДЕН</w:t>
            </w:r>
          </w:p>
          <w:p w:rsidR="00516467" w:rsidRDefault="00497460" w:rsidP="00497460">
            <w:pPr>
              <w:rPr>
                <w:rFonts w:ascii="Times New Roman" w:hAnsi="Times New Roman" w:cs="Times New Roman"/>
                <w:sz w:val="28"/>
                <w:szCs w:val="28"/>
              </w:rPr>
            </w:pPr>
            <w:r w:rsidRPr="0043348C">
              <w:rPr>
                <w:rFonts w:ascii="Times New Roman" w:hAnsi="Times New Roman" w:cs="Times New Roman"/>
                <w:sz w:val="28"/>
                <w:szCs w:val="28"/>
              </w:rPr>
              <w:t xml:space="preserve">постановлением </w:t>
            </w:r>
          </w:p>
          <w:p w:rsidR="00497460" w:rsidRPr="0043348C" w:rsidRDefault="00516467" w:rsidP="00497460">
            <w:pPr>
              <w:rPr>
                <w:rFonts w:ascii="Times New Roman" w:hAnsi="Times New Roman" w:cs="Times New Roman"/>
                <w:sz w:val="28"/>
                <w:szCs w:val="28"/>
              </w:rPr>
            </w:pPr>
            <w:r>
              <w:rPr>
                <w:rFonts w:ascii="Times New Roman" w:hAnsi="Times New Roman" w:cs="Times New Roman"/>
                <w:sz w:val="28"/>
                <w:szCs w:val="28"/>
              </w:rPr>
              <w:t>администрации</w:t>
            </w:r>
            <w:r w:rsidR="00497460" w:rsidRPr="0043348C">
              <w:rPr>
                <w:rFonts w:ascii="Times New Roman" w:hAnsi="Times New Roman" w:cs="Times New Roman"/>
                <w:sz w:val="28"/>
                <w:szCs w:val="28"/>
              </w:rPr>
              <w:t xml:space="preserve"> сельсовета</w:t>
            </w:r>
          </w:p>
          <w:p w:rsidR="00497460" w:rsidRDefault="00497460" w:rsidP="00497460">
            <w:pPr>
              <w:rPr>
                <w:rFonts w:ascii="Times New Roman" w:hAnsi="Times New Roman" w:cs="Times New Roman"/>
                <w:sz w:val="28"/>
                <w:szCs w:val="28"/>
              </w:rPr>
            </w:pPr>
            <w:r>
              <w:rPr>
                <w:rFonts w:ascii="Times New Roman" w:hAnsi="Times New Roman" w:cs="Times New Roman"/>
                <w:sz w:val="28"/>
                <w:szCs w:val="28"/>
              </w:rPr>
              <w:t>от 24.05</w:t>
            </w:r>
            <w:r w:rsidR="00516467">
              <w:rPr>
                <w:rFonts w:ascii="Times New Roman" w:hAnsi="Times New Roman" w:cs="Times New Roman"/>
                <w:sz w:val="28"/>
                <w:szCs w:val="28"/>
              </w:rPr>
              <w:t xml:space="preserve">.2017 </w:t>
            </w:r>
            <w:r w:rsidRPr="0043348C">
              <w:rPr>
                <w:rFonts w:ascii="Times New Roman" w:hAnsi="Times New Roman" w:cs="Times New Roman"/>
                <w:sz w:val="28"/>
                <w:szCs w:val="28"/>
              </w:rPr>
              <w:t xml:space="preserve"> № </w:t>
            </w:r>
            <w:r>
              <w:rPr>
                <w:rFonts w:ascii="Times New Roman" w:hAnsi="Times New Roman" w:cs="Times New Roman"/>
                <w:sz w:val="28"/>
                <w:szCs w:val="28"/>
              </w:rPr>
              <w:t>48</w:t>
            </w:r>
          </w:p>
        </w:tc>
      </w:tr>
    </w:tbl>
    <w:p w:rsidR="00DC1A09" w:rsidRDefault="00DC1A09" w:rsidP="0043348C">
      <w:pPr>
        <w:rPr>
          <w:rFonts w:ascii="Times New Roman" w:hAnsi="Times New Roman" w:cs="Times New Roman"/>
          <w:sz w:val="28"/>
          <w:szCs w:val="28"/>
        </w:rPr>
      </w:pPr>
    </w:p>
    <w:p w:rsidR="0043348C" w:rsidRPr="0043348C" w:rsidRDefault="0043348C" w:rsidP="00497460">
      <w:pPr>
        <w:spacing w:line="240" w:lineRule="auto"/>
        <w:jc w:val="center"/>
        <w:rPr>
          <w:rFonts w:ascii="Times New Roman" w:hAnsi="Times New Roman" w:cs="Times New Roman"/>
          <w:sz w:val="28"/>
          <w:szCs w:val="28"/>
        </w:rPr>
      </w:pPr>
      <w:r w:rsidRPr="0043348C">
        <w:rPr>
          <w:rFonts w:ascii="Times New Roman" w:hAnsi="Times New Roman" w:cs="Times New Roman"/>
          <w:sz w:val="28"/>
          <w:szCs w:val="28"/>
        </w:rPr>
        <w:t>АДМИНИСТРАТИВНЫЙ РЕГЛАМЕНТ</w:t>
      </w:r>
      <w:r w:rsidR="00497460">
        <w:rPr>
          <w:rFonts w:ascii="Times New Roman" w:hAnsi="Times New Roman" w:cs="Times New Roman"/>
          <w:sz w:val="28"/>
          <w:szCs w:val="28"/>
        </w:rPr>
        <w:t xml:space="preserve">                                                                           </w:t>
      </w:r>
      <w:r w:rsidRPr="0043348C">
        <w:rPr>
          <w:rFonts w:ascii="Times New Roman" w:hAnsi="Times New Roman" w:cs="Times New Roman"/>
          <w:sz w:val="28"/>
          <w:szCs w:val="28"/>
        </w:rPr>
        <w:t>осуществления муниципального земельного контроля</w:t>
      </w:r>
      <w:r w:rsidR="00497460">
        <w:rPr>
          <w:rFonts w:ascii="Times New Roman" w:hAnsi="Times New Roman" w:cs="Times New Roman"/>
          <w:sz w:val="28"/>
          <w:szCs w:val="28"/>
        </w:rPr>
        <w:t xml:space="preserve">                                                       </w:t>
      </w:r>
      <w:r w:rsidRPr="0043348C">
        <w:rPr>
          <w:rFonts w:ascii="Times New Roman" w:hAnsi="Times New Roman" w:cs="Times New Roman"/>
          <w:sz w:val="28"/>
          <w:szCs w:val="28"/>
        </w:rPr>
        <w:t xml:space="preserve">за использованием земель </w:t>
      </w:r>
      <w:r w:rsidR="00DC1A09">
        <w:rPr>
          <w:rFonts w:ascii="Times New Roman" w:hAnsi="Times New Roman" w:cs="Times New Roman"/>
          <w:sz w:val="28"/>
          <w:szCs w:val="28"/>
        </w:rPr>
        <w:t>Сосновоборского</w:t>
      </w:r>
      <w:r w:rsidRPr="0043348C">
        <w:rPr>
          <w:rFonts w:ascii="Times New Roman" w:hAnsi="Times New Roman" w:cs="Times New Roman"/>
          <w:sz w:val="28"/>
          <w:szCs w:val="28"/>
        </w:rPr>
        <w:t xml:space="preserve"> сельсовета</w:t>
      </w:r>
    </w:p>
    <w:p w:rsidR="0043348C" w:rsidRPr="0043348C" w:rsidRDefault="0043348C" w:rsidP="00497460">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1. Общие положения</w:t>
      </w:r>
    </w:p>
    <w:p w:rsidR="0043348C" w:rsidRPr="0043348C" w:rsidRDefault="0043348C" w:rsidP="00497460">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1.1. Административный регламент осуществления муниципального земельного контроля за использованием земель </w:t>
      </w:r>
      <w:r w:rsidR="00DC1A09">
        <w:rPr>
          <w:rFonts w:ascii="Times New Roman" w:hAnsi="Times New Roman" w:cs="Times New Roman"/>
          <w:sz w:val="28"/>
          <w:szCs w:val="28"/>
        </w:rPr>
        <w:t>Сосновоборского</w:t>
      </w:r>
      <w:r w:rsidRPr="0043348C">
        <w:rPr>
          <w:rFonts w:ascii="Times New Roman" w:hAnsi="Times New Roman" w:cs="Times New Roman"/>
          <w:sz w:val="28"/>
          <w:szCs w:val="28"/>
        </w:rPr>
        <w:t xml:space="preserve"> сельсовета (далее – Административный регламент) регулирует порядок, сроки и последовательность действий (административных процедур) при проведении проверок администрацией </w:t>
      </w:r>
      <w:r w:rsidR="00DC1A09">
        <w:rPr>
          <w:rFonts w:ascii="Times New Roman" w:hAnsi="Times New Roman" w:cs="Times New Roman"/>
          <w:sz w:val="28"/>
          <w:szCs w:val="28"/>
        </w:rPr>
        <w:t>Сосновоборского</w:t>
      </w:r>
      <w:r w:rsidRPr="0043348C">
        <w:rPr>
          <w:rFonts w:ascii="Times New Roman" w:hAnsi="Times New Roman" w:cs="Times New Roman"/>
          <w:sz w:val="28"/>
          <w:szCs w:val="28"/>
        </w:rPr>
        <w:t xml:space="preserve"> сельсовета при осуществлении полномочий по муниципальному земельному контролю (далее - муниципальный контроль).</w:t>
      </w:r>
    </w:p>
    <w:p w:rsidR="0043348C" w:rsidRPr="0043348C" w:rsidRDefault="0043348C" w:rsidP="00497460">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1.2. Исполнение настоящего Административного регламента осуществляется должностными лицами администрации </w:t>
      </w:r>
      <w:r w:rsidR="00DC1A09">
        <w:rPr>
          <w:rFonts w:ascii="Times New Roman" w:hAnsi="Times New Roman" w:cs="Times New Roman"/>
          <w:sz w:val="28"/>
          <w:szCs w:val="28"/>
        </w:rPr>
        <w:t>Сосновоборского</w:t>
      </w:r>
      <w:r w:rsidRPr="0043348C">
        <w:rPr>
          <w:rFonts w:ascii="Times New Roman" w:hAnsi="Times New Roman" w:cs="Times New Roman"/>
          <w:sz w:val="28"/>
          <w:szCs w:val="28"/>
        </w:rPr>
        <w:t xml:space="preserve"> сельсовета (далее – орган муниципального контроля), уполномоченными на осуществление муниципального земельного контроля муниципальным правовым актом (далее – должностные лица органа муниципального контроля).</w:t>
      </w:r>
    </w:p>
    <w:p w:rsidR="0043348C" w:rsidRPr="0043348C" w:rsidRDefault="0043348C" w:rsidP="00497460">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1.3. Муниципальный земельный контроль - деятельность органа местного</w:t>
      </w:r>
      <w:r w:rsidR="00497460">
        <w:rPr>
          <w:rFonts w:ascii="Times New Roman" w:hAnsi="Times New Roman" w:cs="Times New Roman"/>
          <w:sz w:val="28"/>
          <w:szCs w:val="28"/>
        </w:rPr>
        <w:t xml:space="preserve"> </w:t>
      </w:r>
      <w:r w:rsidRPr="0043348C">
        <w:rPr>
          <w:rFonts w:ascii="Times New Roman" w:hAnsi="Times New Roman" w:cs="Times New Roman"/>
          <w:sz w:val="28"/>
          <w:szCs w:val="28"/>
        </w:rPr>
        <w:t>самоуправления,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требований, установленных действующим законодательством.</w:t>
      </w:r>
    </w:p>
    <w:p w:rsidR="0043348C" w:rsidRPr="0043348C" w:rsidRDefault="0043348C" w:rsidP="00497460">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Муниципальный земельный контроль осуществляется в соответствии с:</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Земельным кодексом Российской Федерации от 25.10.2001 № 136-ФЗ ("Собрание законодательства РФ", 29.10.2001, № 44, ст. 4147, "Парламентская газета", N 204-205, 30.10.2001, "Российская газета", № 211-212, 30.10.2001.);</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Кодексом Российской Федерации об административных правонарушениях от 31.12.2001 № 195-ФЗ («Российская газета», 31.12.2001, № 256);</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Федеральным законом от 25.10.2001 № 137-ФЗ «О введении в действие Земельного кодекса Российской Федерации» («Собрание законодательства Российской Федерации», 29.10.2001, № 44, ст. 4148);</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Федеральным законом от 27.07.2010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lastRenderedPageBreak/>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Федеральным законом от 06.04.2011 № 63-ФЗ "Об электронной подписи" ("Парламентская газета", № 17, 08-14.04.2011, "Российская газета", № 75, 08.04.2011, "Собрание законодательства РФ", 11.04.2011, № 15, ст. 2036);</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w:t>
      </w:r>
    </w:p>
    <w:p w:rsidR="0043348C" w:rsidRPr="0043348C" w:rsidRDefault="00497460" w:rsidP="00497460">
      <w:pPr>
        <w:spacing w:line="240" w:lineRule="auto"/>
        <w:rPr>
          <w:rFonts w:ascii="Times New Roman" w:hAnsi="Times New Roman" w:cs="Times New Roman"/>
          <w:sz w:val="28"/>
          <w:szCs w:val="28"/>
        </w:rPr>
      </w:pPr>
      <w:r>
        <w:rPr>
          <w:rFonts w:ascii="Times New Roman" w:hAnsi="Times New Roman" w:cs="Times New Roman"/>
          <w:sz w:val="28"/>
          <w:szCs w:val="28"/>
        </w:rPr>
        <w:t>п</w:t>
      </w:r>
      <w:r w:rsidR="0043348C" w:rsidRPr="0043348C">
        <w:rPr>
          <w:rFonts w:ascii="Times New Roman" w:hAnsi="Times New Roman" w:cs="Times New Roman"/>
          <w:sz w:val="28"/>
          <w:szCs w:val="28"/>
        </w:rPr>
        <w:t>остановлением Правительства Российской Федерации от 30.06.2010 № 489</w:t>
      </w:r>
      <w:r>
        <w:rPr>
          <w:rFonts w:ascii="Times New Roman" w:hAnsi="Times New Roman" w:cs="Times New Roman"/>
          <w:sz w:val="28"/>
          <w:szCs w:val="28"/>
        </w:rPr>
        <w:t xml:space="preserve"> </w:t>
      </w:r>
      <w:r w:rsidR="0043348C" w:rsidRPr="0043348C">
        <w:rPr>
          <w:rFonts w:ascii="Times New Roman" w:hAnsi="Times New Roman" w:cs="Times New Roman"/>
          <w:sz w:val="28"/>
          <w:szCs w:val="28"/>
        </w:rPr>
        <w: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N 28 ст. 3706);</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приказом Министерства экономического развития Российской Федерации РФ от 30.04.2009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приказом Генеральной прокуратуры Российской Федерации от 27.03.2009</w:t>
      </w:r>
      <w:r w:rsidR="00497460">
        <w:rPr>
          <w:rFonts w:ascii="Times New Roman" w:hAnsi="Times New Roman" w:cs="Times New Roman"/>
          <w:sz w:val="28"/>
          <w:szCs w:val="28"/>
        </w:rPr>
        <w:t xml:space="preserve"> </w:t>
      </w:r>
      <w:r w:rsidRPr="0043348C">
        <w:rPr>
          <w:rFonts w:ascii="Times New Roman" w:hAnsi="Times New Roman" w:cs="Times New Roman"/>
          <w:sz w:val="28"/>
          <w:szCs w:val="28"/>
        </w:rPr>
        <w:t>№ 93 «О реализации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(первоначальный текст документа опубликован в издании "Законность", № 5, 2009);</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xml:space="preserve">- Уставом </w:t>
      </w:r>
      <w:r w:rsidR="00DC1A09">
        <w:rPr>
          <w:rFonts w:ascii="Times New Roman" w:hAnsi="Times New Roman" w:cs="Times New Roman"/>
          <w:sz w:val="28"/>
          <w:szCs w:val="28"/>
        </w:rPr>
        <w:t>Сосновоборского</w:t>
      </w:r>
      <w:r w:rsidRPr="0043348C">
        <w:rPr>
          <w:rFonts w:ascii="Times New Roman" w:hAnsi="Times New Roman" w:cs="Times New Roman"/>
          <w:sz w:val="28"/>
          <w:szCs w:val="28"/>
        </w:rPr>
        <w:t xml:space="preserve"> сельсовета;</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настоящим Административным регламентом.</w:t>
      </w:r>
    </w:p>
    <w:p w:rsidR="0043348C" w:rsidRPr="0043348C" w:rsidRDefault="0043348C" w:rsidP="00497460">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1.4. Предметом осуществления муниципального земельного контроля является проведение проверок соблюдения юридическими лицами и индивидуальными предпринимателями на территории </w:t>
      </w:r>
      <w:r w:rsidR="00DC1A09">
        <w:rPr>
          <w:rFonts w:ascii="Times New Roman" w:hAnsi="Times New Roman" w:cs="Times New Roman"/>
          <w:sz w:val="28"/>
          <w:szCs w:val="28"/>
        </w:rPr>
        <w:t>Сосновоборского</w:t>
      </w:r>
      <w:r w:rsidRPr="0043348C">
        <w:rPr>
          <w:rFonts w:ascii="Times New Roman" w:hAnsi="Times New Roman" w:cs="Times New Roman"/>
          <w:sz w:val="28"/>
          <w:szCs w:val="28"/>
        </w:rPr>
        <w:t xml:space="preserve"> сельсовета обязательных требований земельного законодательства, установленных федеральными законами, законами субъекта Российской Федерации и муниципальными правовыми актами.</w:t>
      </w:r>
    </w:p>
    <w:p w:rsidR="0043348C" w:rsidRPr="0043348C" w:rsidRDefault="0043348C" w:rsidP="00497460">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1.5. Права и обязанности должностных лиц органа муниципального контроля при осуществлении муниципального земельного контроля.</w:t>
      </w:r>
    </w:p>
    <w:p w:rsidR="0043348C" w:rsidRPr="0043348C" w:rsidRDefault="0043348C" w:rsidP="00497460">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1.5.1. Должностные лица органа муниципального контроля при осуществлении муниципального земельного контроля имеют право:</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lastRenderedPageBreak/>
        <w:t>- осуществлять муниципальный земельный контроль за использованием земель на территории муниципального образования в соответствии с законодательством Российской Федерации и в порядке, установленном нормативными правовыми актами органов местного самоуправления;</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привлекать в установленном порядке экспертов, экспертные и другие организации для проведения соответствующих анализов, проб, осмотров и подготовки заключений, связанных с предметом проводимой проверки;</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запрашивать и получать на основании мотивированных письменных запросов от юридических лиц, индивидуальных предпринимателей информацию и документы, необходимые в ходе проведения проверки;</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запрашивать у юридических лиц и индивидуальных предпринимателей сведения и материалы о состоянии, использовании земель, в том числе документы, удостоверяющие право на земельный участок, иные сведения и документы, необходимые для осуществления муниципального земельного контроля;</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xml:space="preserve">- посещать в установленном порядке при предъявлении служебного удостоверения и копии распоряжения руководителя органа муниципального контроля о проведении проверки организации и объекты, обследовать земельные участки, находящиеся в собственности, владении, пользовании и аренде, а также земельные участки, занятые специальными объектами, проводить необходимые исследования, испытания, экспертизы и другие мероприятия по муниципальному контролю с учетом установленного режима посещения; </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готовить и передавать материалы (в том числе акты проверок), содержащие данные, указывающие на наличие события административного правонарушения в области земельных отношений, в соответствующие государственные органы для привлечения виновных лиц к административной ответственности;</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вносить предложения в соответствующие государственные и муниципальные органы о приостановлении или прекращении деятельности по использованию земельных участков, осуществляемой с нарушением земельного законодательства.</w:t>
      </w:r>
    </w:p>
    <w:p w:rsidR="0043348C" w:rsidRPr="0043348C" w:rsidRDefault="0043348C" w:rsidP="00497460">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1.5.2. Должностные лица органа муниципального контроля при осуществлении муниципального земельного контроля обязаны:</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установленных федеральными законами и муниципальными правовыми актами;</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соблюдать законодательство Российской Федерации, права и законные интересы юридических лиц и индивидуальных предпринимателей, проверка которых проводится;</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проводить проверку на основании распоряжения руководителя органа муниципального контроля о проведении проверки в соответствии с ее назначением (далее - распоряжение);</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lastRenderedPageBreak/>
        <w:t>- проводить проверку только во время исполнения служебных обязанностей;</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выездную проверку проводить при предъявлении служебных удостоверений и копии распоряжения о проведении проверки;</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в случае проведения внеплановой выездной проверки в отношении юридических лиц и индивидуальных предпринимателей необходима копия документа о согласовании проверки с органами прокуратуры;</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не препятствовать руководителю, иному должностному лицу или уполномоченному представителю юридического лица и индивидуального предпринимателя присутствовать при проведении проверки и давать разъяснения по вопросам, относящимся к предмету проверки;</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предоставлять руководителю, иному должностному лицу или уполномоченному представителю юридического лица, индивидуального предпринимателя, присутствующим при проведении проверки, информацию и документы, относящиеся к предмету проверки;</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знакомить руководителя, иное должностное лицо или уполномоченного представителя юридического лица, индивидуального предпринимателя с результатами проверки;</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соблюдать сроки проведения проверки, установленные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не требовать при проверке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или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осуществлять запись о проведенной проверке в журнале учета проверок (при его наличии).</w:t>
      </w:r>
    </w:p>
    <w:p w:rsidR="0043348C" w:rsidRPr="0043348C" w:rsidRDefault="0043348C" w:rsidP="00497460">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1.6. Права и обязанности лиц, в отношении которых осуществляются мероприятия по муниципальному земельному контролю.</w:t>
      </w:r>
    </w:p>
    <w:p w:rsidR="0043348C" w:rsidRPr="0043348C" w:rsidRDefault="0043348C" w:rsidP="00497460">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lastRenderedPageBreak/>
        <w:t>1.6.1. Юридические лица, индивидуальные предприниматели, в отношении которых проводятся мероприятия по муниципальному земельному контролю, имеют право:</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непосредственно присутствовать при проведении проверки, давать объяснения по вопросам, относящимся к предмету проверки;</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получать от органа муниципального контроля и его должностных лиц информацию, которая относится к предмету проверки и предоставление которой предусмотрено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на возмещение вреда, включая упущенную выгоду (неполученный доход), за счет средств бюджета органа муниципального контроля, причиненного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p>
    <w:p w:rsidR="0043348C" w:rsidRPr="0043348C" w:rsidRDefault="0043348C" w:rsidP="00497460">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1.6.2. Юридические лица, индивидуальные предприниматели, в отношении которых проводятся мероприятия по муниципальному земельному контролю, обязаны:</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оказывать содействие, обеспечивать доступ должностным лицам администрации и участвующим в проверке экспертам, представителям экспертных организаций на земельные участки, в расположенные на них здания, строения, сооружения и предоставить возможность ознакомиться с документами, связанными с целями, задачами и предметом проверки;</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обеспечить присутствие руководителей, иных должностных лиц или уполномоченных представителей юридических лиц, индивидуальных предпринимателей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lastRenderedPageBreak/>
        <w:t>- вести журнал учета проверок по типовой форме, установленной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3348C" w:rsidRPr="0043348C" w:rsidRDefault="0043348C" w:rsidP="00497460">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1.7. Результатом осуществления муниципального земельного контроля является составление акта проверки по форме, установленной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2-х экземплярах. К акту проверки прилагаются протоколы или заключения проведенных исследований, испытаний и экспертиз и иные связанные с результатами проверки документы или их копии.</w:t>
      </w:r>
    </w:p>
    <w:p w:rsidR="0043348C" w:rsidRPr="0043348C" w:rsidRDefault="0043348C" w:rsidP="00497460">
      <w:pPr>
        <w:spacing w:line="240" w:lineRule="auto"/>
        <w:rPr>
          <w:rFonts w:ascii="Times New Roman" w:hAnsi="Times New Roman" w:cs="Times New Roman"/>
          <w:sz w:val="28"/>
          <w:szCs w:val="28"/>
        </w:rPr>
      </w:pPr>
    </w:p>
    <w:p w:rsidR="0043348C" w:rsidRPr="0043348C" w:rsidRDefault="0043348C" w:rsidP="00497460">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2. Требования к порядку осуществления муниципального контроля</w:t>
      </w:r>
    </w:p>
    <w:p w:rsidR="0043348C" w:rsidRPr="0043348C" w:rsidRDefault="0043348C" w:rsidP="00497460">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2.1. Порядок информирования об осуществлении муниципального земельного контроля.</w:t>
      </w:r>
    </w:p>
    <w:p w:rsidR="0043348C" w:rsidRPr="0043348C" w:rsidRDefault="0043348C" w:rsidP="00E14FC0">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2.1.1. Адрес места нахождения: </w:t>
      </w:r>
    </w:p>
    <w:p w:rsidR="0043348C" w:rsidRPr="0043348C" w:rsidRDefault="0043348C" w:rsidP="00E14FC0">
      <w:pPr>
        <w:spacing w:line="240" w:lineRule="auto"/>
        <w:rPr>
          <w:rFonts w:ascii="Times New Roman" w:hAnsi="Times New Roman" w:cs="Times New Roman"/>
          <w:sz w:val="28"/>
          <w:szCs w:val="28"/>
        </w:rPr>
      </w:pPr>
      <w:r w:rsidRPr="0043348C">
        <w:rPr>
          <w:rFonts w:ascii="Times New Roman" w:hAnsi="Times New Roman" w:cs="Times New Roman"/>
          <w:sz w:val="28"/>
          <w:szCs w:val="28"/>
        </w:rPr>
        <w:t xml:space="preserve">Амурская область, </w:t>
      </w:r>
      <w:r w:rsidR="00497460">
        <w:rPr>
          <w:rFonts w:ascii="Times New Roman" w:hAnsi="Times New Roman" w:cs="Times New Roman"/>
          <w:sz w:val="28"/>
          <w:szCs w:val="28"/>
        </w:rPr>
        <w:t>Зейский</w:t>
      </w:r>
      <w:r w:rsidRPr="0043348C">
        <w:rPr>
          <w:rFonts w:ascii="Times New Roman" w:hAnsi="Times New Roman" w:cs="Times New Roman"/>
          <w:sz w:val="28"/>
          <w:szCs w:val="28"/>
        </w:rPr>
        <w:t xml:space="preserve"> район, </w:t>
      </w:r>
      <w:proofErr w:type="spellStart"/>
      <w:r w:rsidR="00497460">
        <w:rPr>
          <w:rFonts w:ascii="Times New Roman" w:hAnsi="Times New Roman" w:cs="Times New Roman"/>
          <w:sz w:val="28"/>
          <w:szCs w:val="28"/>
        </w:rPr>
        <w:t>с.Сосновый</w:t>
      </w:r>
      <w:proofErr w:type="spellEnd"/>
      <w:r w:rsidR="00497460">
        <w:rPr>
          <w:rFonts w:ascii="Times New Roman" w:hAnsi="Times New Roman" w:cs="Times New Roman"/>
          <w:sz w:val="28"/>
          <w:szCs w:val="28"/>
        </w:rPr>
        <w:t xml:space="preserve"> Бор</w:t>
      </w:r>
      <w:r w:rsidRPr="0043348C">
        <w:rPr>
          <w:rFonts w:ascii="Times New Roman" w:hAnsi="Times New Roman" w:cs="Times New Roman"/>
          <w:sz w:val="28"/>
          <w:szCs w:val="28"/>
        </w:rPr>
        <w:t xml:space="preserve">, ул. </w:t>
      </w:r>
      <w:r w:rsidR="00497460">
        <w:rPr>
          <w:rFonts w:ascii="Times New Roman" w:hAnsi="Times New Roman" w:cs="Times New Roman"/>
          <w:sz w:val="28"/>
          <w:szCs w:val="28"/>
        </w:rPr>
        <w:t>Новая,2 Б</w:t>
      </w:r>
    </w:p>
    <w:p w:rsidR="0043348C" w:rsidRPr="0043348C" w:rsidRDefault="0043348C" w:rsidP="00E14FC0">
      <w:pPr>
        <w:spacing w:line="240" w:lineRule="auto"/>
        <w:rPr>
          <w:rFonts w:ascii="Times New Roman" w:hAnsi="Times New Roman" w:cs="Times New Roman"/>
          <w:sz w:val="28"/>
          <w:szCs w:val="28"/>
        </w:rPr>
      </w:pPr>
      <w:r w:rsidRPr="0043348C">
        <w:rPr>
          <w:rFonts w:ascii="Times New Roman" w:hAnsi="Times New Roman" w:cs="Times New Roman"/>
          <w:sz w:val="28"/>
          <w:szCs w:val="28"/>
        </w:rPr>
        <w:t xml:space="preserve">режим работы: </w:t>
      </w:r>
    </w:p>
    <w:p w:rsidR="0043348C" w:rsidRDefault="00E14FC0" w:rsidP="00E14FC0">
      <w:pPr>
        <w:spacing w:line="240" w:lineRule="auto"/>
        <w:rPr>
          <w:rFonts w:ascii="Times New Roman" w:hAnsi="Times New Roman" w:cs="Times New Roman"/>
          <w:sz w:val="28"/>
          <w:szCs w:val="28"/>
        </w:rPr>
      </w:pPr>
      <w:r>
        <w:rPr>
          <w:rFonts w:ascii="Times New Roman" w:hAnsi="Times New Roman" w:cs="Times New Roman"/>
          <w:sz w:val="28"/>
          <w:szCs w:val="28"/>
        </w:rPr>
        <w:t>понедельник - четверг: 8.3</w:t>
      </w:r>
      <w:r w:rsidR="0043348C" w:rsidRPr="0043348C">
        <w:rPr>
          <w:rFonts w:ascii="Times New Roman" w:hAnsi="Times New Roman" w:cs="Times New Roman"/>
          <w:sz w:val="28"/>
          <w:szCs w:val="28"/>
        </w:rPr>
        <w:t>0-1</w:t>
      </w:r>
      <w:r>
        <w:rPr>
          <w:rFonts w:ascii="Times New Roman" w:hAnsi="Times New Roman" w:cs="Times New Roman"/>
          <w:sz w:val="28"/>
          <w:szCs w:val="28"/>
        </w:rPr>
        <w:t>7.00</w:t>
      </w:r>
    </w:p>
    <w:p w:rsidR="00E14FC0" w:rsidRDefault="00E14FC0" w:rsidP="00E14FC0">
      <w:pPr>
        <w:spacing w:line="240" w:lineRule="auto"/>
        <w:rPr>
          <w:rFonts w:ascii="Times New Roman" w:hAnsi="Times New Roman" w:cs="Times New Roman"/>
          <w:sz w:val="28"/>
          <w:szCs w:val="28"/>
        </w:rPr>
      </w:pPr>
      <w:r>
        <w:rPr>
          <w:rFonts w:ascii="Times New Roman" w:hAnsi="Times New Roman" w:cs="Times New Roman"/>
          <w:sz w:val="28"/>
          <w:szCs w:val="28"/>
        </w:rPr>
        <w:t>время перерыва 12.30-14</w:t>
      </w:r>
      <w:r w:rsidRPr="00E14FC0">
        <w:rPr>
          <w:rFonts w:ascii="Times New Roman" w:hAnsi="Times New Roman" w:cs="Times New Roman"/>
          <w:sz w:val="28"/>
          <w:szCs w:val="28"/>
        </w:rPr>
        <w:t>.00</w:t>
      </w:r>
    </w:p>
    <w:p w:rsidR="00E14FC0" w:rsidRDefault="00E14FC0" w:rsidP="00E14FC0">
      <w:pPr>
        <w:spacing w:line="240" w:lineRule="auto"/>
        <w:rPr>
          <w:rFonts w:ascii="Times New Roman" w:hAnsi="Times New Roman" w:cs="Times New Roman"/>
          <w:sz w:val="28"/>
          <w:szCs w:val="28"/>
        </w:rPr>
      </w:pPr>
      <w:r>
        <w:rPr>
          <w:rFonts w:ascii="Times New Roman" w:hAnsi="Times New Roman" w:cs="Times New Roman"/>
          <w:sz w:val="28"/>
          <w:szCs w:val="28"/>
        </w:rPr>
        <w:t>четверг – выездной день в села сельсовета</w:t>
      </w:r>
    </w:p>
    <w:p w:rsidR="00E14FC0" w:rsidRPr="0043348C" w:rsidRDefault="00E14FC0" w:rsidP="00E14FC0">
      <w:pPr>
        <w:spacing w:line="240" w:lineRule="auto"/>
        <w:rPr>
          <w:rFonts w:ascii="Times New Roman" w:hAnsi="Times New Roman" w:cs="Times New Roman"/>
          <w:sz w:val="28"/>
          <w:szCs w:val="28"/>
        </w:rPr>
      </w:pPr>
      <w:r>
        <w:rPr>
          <w:rFonts w:ascii="Times New Roman" w:hAnsi="Times New Roman" w:cs="Times New Roman"/>
          <w:sz w:val="28"/>
          <w:szCs w:val="28"/>
        </w:rPr>
        <w:t>пятница – 8.30-15.30 без перерыва</w:t>
      </w:r>
    </w:p>
    <w:p w:rsidR="0043348C" w:rsidRPr="0043348C" w:rsidRDefault="00E14FC0" w:rsidP="00E14FC0">
      <w:pPr>
        <w:spacing w:line="240" w:lineRule="auto"/>
        <w:rPr>
          <w:rFonts w:ascii="Times New Roman" w:hAnsi="Times New Roman" w:cs="Times New Roman"/>
          <w:sz w:val="28"/>
          <w:szCs w:val="28"/>
        </w:rPr>
      </w:pPr>
      <w:r>
        <w:rPr>
          <w:rFonts w:ascii="Times New Roman" w:hAnsi="Times New Roman" w:cs="Times New Roman"/>
          <w:sz w:val="28"/>
          <w:szCs w:val="28"/>
        </w:rPr>
        <w:t>предпраздничные дни 8.3</w:t>
      </w:r>
      <w:r w:rsidR="0043348C" w:rsidRPr="0043348C">
        <w:rPr>
          <w:rFonts w:ascii="Times New Roman" w:hAnsi="Times New Roman" w:cs="Times New Roman"/>
          <w:sz w:val="28"/>
          <w:szCs w:val="28"/>
        </w:rPr>
        <w:t>0-1</w:t>
      </w:r>
      <w:r>
        <w:rPr>
          <w:rFonts w:ascii="Times New Roman" w:hAnsi="Times New Roman" w:cs="Times New Roman"/>
          <w:sz w:val="28"/>
          <w:szCs w:val="28"/>
        </w:rPr>
        <w:t>4.30 без перерыва</w:t>
      </w:r>
    </w:p>
    <w:p w:rsidR="0043348C" w:rsidRPr="0043348C" w:rsidRDefault="0043348C" w:rsidP="00E14FC0">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2.1.2. Справочные телефоны органа муниципального жил</w:t>
      </w:r>
      <w:r w:rsidR="00BB28F8">
        <w:rPr>
          <w:rFonts w:ascii="Times New Roman" w:hAnsi="Times New Roman" w:cs="Times New Roman"/>
          <w:sz w:val="28"/>
          <w:szCs w:val="28"/>
        </w:rPr>
        <w:t>ищного контроля: телефон: 841658 57 1 04</w:t>
      </w:r>
    </w:p>
    <w:p w:rsidR="0043348C" w:rsidRPr="0043348C" w:rsidRDefault="0043348C" w:rsidP="00BB28F8">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2.1.3. Адрес электронной почты органа муниципального жилищн</w:t>
      </w:r>
      <w:r w:rsidR="00BB28F8">
        <w:rPr>
          <w:rFonts w:ascii="Times New Roman" w:hAnsi="Times New Roman" w:cs="Times New Roman"/>
          <w:sz w:val="28"/>
          <w:szCs w:val="28"/>
        </w:rPr>
        <w:t xml:space="preserve">ого контроля: </w:t>
      </w:r>
      <w:proofErr w:type="spellStart"/>
      <w:r w:rsidR="00BB28F8">
        <w:rPr>
          <w:rFonts w:ascii="Times New Roman" w:hAnsi="Times New Roman" w:cs="Times New Roman"/>
          <w:sz w:val="28"/>
          <w:szCs w:val="28"/>
        </w:rPr>
        <w:t>adm_z-bor</w:t>
      </w:r>
      <w:proofErr w:type="spellEnd"/>
      <w:r w:rsidR="00BB28F8">
        <w:rPr>
          <w:rFonts w:ascii="Times New Roman" w:hAnsi="Times New Roman" w:cs="Times New Roman"/>
          <w:sz w:val="28"/>
          <w:szCs w:val="28"/>
        </w:rPr>
        <w:t>@</w:t>
      </w:r>
      <w:r w:rsidR="00BB28F8">
        <w:rPr>
          <w:rFonts w:ascii="Times New Roman" w:hAnsi="Times New Roman" w:cs="Times New Roman"/>
          <w:sz w:val="28"/>
          <w:szCs w:val="28"/>
          <w:lang w:val="en-US"/>
        </w:rPr>
        <w:t>mail</w:t>
      </w:r>
      <w:r w:rsidRPr="0043348C">
        <w:rPr>
          <w:rFonts w:ascii="Times New Roman" w:hAnsi="Times New Roman" w:cs="Times New Roman"/>
          <w:sz w:val="28"/>
          <w:szCs w:val="28"/>
        </w:rPr>
        <w:t>.</w:t>
      </w:r>
      <w:proofErr w:type="spellStart"/>
      <w:r w:rsidRPr="0043348C">
        <w:rPr>
          <w:rFonts w:ascii="Times New Roman" w:hAnsi="Times New Roman" w:cs="Times New Roman"/>
          <w:sz w:val="28"/>
          <w:szCs w:val="28"/>
        </w:rPr>
        <w:t>ru</w:t>
      </w:r>
      <w:proofErr w:type="spellEnd"/>
    </w:p>
    <w:p w:rsidR="0043348C" w:rsidRPr="0043348C" w:rsidRDefault="0043348C" w:rsidP="00BB28F8">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http://www.gosuslugi.ru;</w:t>
      </w:r>
    </w:p>
    <w:p w:rsidR="0043348C" w:rsidRPr="0043348C" w:rsidRDefault="0043348C" w:rsidP="00BB28F8">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на информационных стендах, расположенных в здании органа муниципального контроля, а также предоставляется по телефону, почтой, путем электронного информирования, при личном приеме.</w:t>
      </w:r>
    </w:p>
    <w:p w:rsidR="0043348C" w:rsidRPr="0043348C" w:rsidRDefault="0043348C" w:rsidP="00BB28F8">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lastRenderedPageBreak/>
        <w:t>2.2. Сроки исполнения мероприятий по осуществлению муниципального земельного контроля.</w:t>
      </w:r>
    </w:p>
    <w:p w:rsidR="0043348C" w:rsidRPr="0043348C" w:rsidRDefault="0043348C" w:rsidP="00BB28F8">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2.2.1. Срок проведения проверки не может превышать двадцать рабочих дней.</w:t>
      </w:r>
    </w:p>
    <w:p w:rsidR="0043348C" w:rsidRPr="0043348C" w:rsidRDefault="0043348C" w:rsidP="00BB28F8">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2.2.2.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w:t>
      </w:r>
      <w:proofErr w:type="spellStart"/>
      <w:r w:rsidRPr="0043348C">
        <w:rPr>
          <w:rFonts w:ascii="Times New Roman" w:hAnsi="Times New Roman" w:cs="Times New Roman"/>
          <w:sz w:val="28"/>
          <w:szCs w:val="28"/>
        </w:rPr>
        <w:t>микропредприятия</w:t>
      </w:r>
      <w:proofErr w:type="spellEnd"/>
      <w:r w:rsidRPr="0043348C">
        <w:rPr>
          <w:rFonts w:ascii="Times New Roman" w:hAnsi="Times New Roman" w:cs="Times New Roman"/>
          <w:sz w:val="28"/>
          <w:szCs w:val="28"/>
        </w:rPr>
        <w:t xml:space="preserve"> в год.</w:t>
      </w:r>
    </w:p>
    <w:p w:rsidR="0043348C" w:rsidRPr="0043348C" w:rsidRDefault="0043348C" w:rsidP="00BB28F8">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2.2.3.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отношении малых предприятий, </w:t>
      </w:r>
      <w:proofErr w:type="spellStart"/>
      <w:r w:rsidRPr="0043348C">
        <w:rPr>
          <w:rFonts w:ascii="Times New Roman" w:hAnsi="Times New Roman" w:cs="Times New Roman"/>
          <w:sz w:val="28"/>
          <w:szCs w:val="28"/>
        </w:rPr>
        <w:t>микропредприятий</w:t>
      </w:r>
      <w:proofErr w:type="spellEnd"/>
      <w:r w:rsidRPr="0043348C">
        <w:rPr>
          <w:rFonts w:ascii="Times New Roman" w:hAnsi="Times New Roman" w:cs="Times New Roman"/>
          <w:sz w:val="28"/>
          <w:szCs w:val="28"/>
        </w:rPr>
        <w:t xml:space="preserve"> не более чем на пятнадцать часов.</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Срок проведения документарной и выездной проверок (как плановых, так и внеплановых)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Осуществление муниципального земельного контроля включает в себя следующие административные процедуры (действия):</w:t>
      </w:r>
      <w:r w:rsidR="0016394A" w:rsidRPr="0016394A">
        <w:rPr>
          <w:rFonts w:ascii="Times New Roman" w:hAnsi="Times New Roman" w:cs="Times New Roman"/>
          <w:sz w:val="28"/>
          <w:szCs w:val="28"/>
        </w:rPr>
        <w:t xml:space="preserve">                                                  </w:t>
      </w:r>
      <w:r w:rsidRPr="0043348C">
        <w:rPr>
          <w:rFonts w:ascii="Times New Roman" w:hAnsi="Times New Roman" w:cs="Times New Roman"/>
          <w:sz w:val="28"/>
          <w:szCs w:val="28"/>
        </w:rPr>
        <w:t>- организация проведения проверки;</w:t>
      </w:r>
      <w:r w:rsidR="0016394A" w:rsidRPr="0016394A">
        <w:rPr>
          <w:rFonts w:ascii="Times New Roman" w:hAnsi="Times New Roman" w:cs="Times New Roman"/>
          <w:sz w:val="28"/>
          <w:szCs w:val="28"/>
        </w:rPr>
        <w:t xml:space="preserve">                                                                                </w:t>
      </w:r>
      <w:r w:rsidRPr="0043348C">
        <w:rPr>
          <w:rFonts w:ascii="Times New Roman" w:hAnsi="Times New Roman" w:cs="Times New Roman"/>
          <w:sz w:val="28"/>
          <w:szCs w:val="28"/>
        </w:rPr>
        <w:t>- проведение проверки и оформление ее результатов;</w:t>
      </w:r>
      <w:r w:rsidR="0016394A" w:rsidRPr="0016394A">
        <w:rPr>
          <w:rFonts w:ascii="Times New Roman" w:hAnsi="Times New Roman" w:cs="Times New Roman"/>
          <w:sz w:val="28"/>
          <w:szCs w:val="28"/>
        </w:rPr>
        <w:t xml:space="preserve">                                                                      </w:t>
      </w:r>
      <w:r w:rsidRPr="0043348C">
        <w:rPr>
          <w:rFonts w:ascii="Times New Roman" w:hAnsi="Times New Roman" w:cs="Times New Roman"/>
          <w:sz w:val="28"/>
          <w:szCs w:val="28"/>
        </w:rPr>
        <w:t xml:space="preserve">- принятие предусмотренных законодательством Российской Федерации мер по выявленным нарушениям (приложение). </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Блок–схема последовательности действий по осуществлению функций по муниципальному контролю приведена в приложении № 1 к настоящему Административному регламенту.</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3.1. Организация проведения проверки.</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3.1.1. Плановые проверки.</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3.1.1.1. Предметом плановой проверки является соблюдение юридическими лицами и индивидуальными предпринимателями в процессе осуществления деятельности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 </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lastRenderedPageBreak/>
        <w:t>3.1.1.2. Основанием для включения плановой проверки в ежегодный план проведения плановых проверок в отношении юридических лиц и индивидуальных предпринимателей является истечение трех лет со дня:</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государственной регистрации юридического лица, индивидуального предпринимателя;</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окончания проведения последней плановой проверки юридического лица, индивидуального предпринимателя;</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предоставления указанного уведомления.</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3.1.1.3. Должностные лица органа муниципального контроля, разрабатывают ежегодные планы проведения проверок и в срок до 1 августа года, предшествующего году проведения плановых проверок, направляют разработанные проекты на утверждение руководителю органа муниципального контроля.</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Утвержденный ежегодный план проведения плановых проверок муниципального земельного контроля доводится до сведения заинтересованных лиц посредством его размещения на официальном сайте </w:t>
      </w:r>
      <w:r w:rsidR="00DC1A09">
        <w:rPr>
          <w:rFonts w:ascii="Times New Roman" w:hAnsi="Times New Roman" w:cs="Times New Roman"/>
          <w:sz w:val="28"/>
          <w:szCs w:val="28"/>
        </w:rPr>
        <w:t>Сосновоборского</w:t>
      </w:r>
      <w:r w:rsidRPr="0043348C">
        <w:rPr>
          <w:rFonts w:ascii="Times New Roman" w:hAnsi="Times New Roman" w:cs="Times New Roman"/>
          <w:sz w:val="28"/>
          <w:szCs w:val="28"/>
        </w:rPr>
        <w:t xml:space="preserve"> сельсовета.</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3.1.1.4. Утвержденный план проведения плановых проверок в срок до 1 сентября года, предшествующего году проведения плановых проверок, орган муниципального контроля направляет в прокуратуру </w:t>
      </w:r>
      <w:r w:rsidR="0016394A">
        <w:rPr>
          <w:rFonts w:ascii="Times New Roman" w:hAnsi="Times New Roman" w:cs="Times New Roman"/>
          <w:sz w:val="28"/>
          <w:szCs w:val="28"/>
        </w:rPr>
        <w:t>Зейского</w:t>
      </w:r>
      <w:r w:rsidRPr="0043348C">
        <w:rPr>
          <w:rFonts w:ascii="Times New Roman" w:hAnsi="Times New Roman" w:cs="Times New Roman"/>
          <w:sz w:val="28"/>
          <w:szCs w:val="28"/>
        </w:rPr>
        <w:t xml:space="preserve"> района.</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3.1.1.5. Прокуратура </w:t>
      </w:r>
      <w:r w:rsidR="0016394A">
        <w:rPr>
          <w:rFonts w:ascii="Times New Roman" w:hAnsi="Times New Roman" w:cs="Times New Roman"/>
          <w:sz w:val="28"/>
          <w:szCs w:val="28"/>
        </w:rPr>
        <w:t>Зейского</w:t>
      </w:r>
      <w:r w:rsidRPr="0043348C">
        <w:rPr>
          <w:rFonts w:ascii="Times New Roman" w:hAnsi="Times New Roman" w:cs="Times New Roman"/>
          <w:sz w:val="28"/>
          <w:szCs w:val="28"/>
        </w:rPr>
        <w:t xml:space="preserve"> района рассматривает проект ежегодного плана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вносит предложение руководителю органа муниципального контроля о проведении совместных плановых проверок.</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3.1.1.6. Проект ежегодного плана проведения плановых проверок дорабатывается органом муниципального контроля с учетом предложений прокуратуры </w:t>
      </w:r>
      <w:r w:rsidR="0016394A">
        <w:rPr>
          <w:rFonts w:ascii="Times New Roman" w:hAnsi="Times New Roman" w:cs="Times New Roman"/>
          <w:sz w:val="28"/>
          <w:szCs w:val="28"/>
        </w:rPr>
        <w:t>Зейского</w:t>
      </w:r>
      <w:r w:rsidRPr="0043348C">
        <w:rPr>
          <w:rFonts w:ascii="Times New Roman" w:hAnsi="Times New Roman" w:cs="Times New Roman"/>
          <w:sz w:val="28"/>
          <w:szCs w:val="28"/>
        </w:rPr>
        <w:t xml:space="preserve"> района. </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3.1.1.7. Результатом рассмотрения проекта ежегодного плана проведения плановых проверок с учетом предложений прокуратуры </w:t>
      </w:r>
      <w:r w:rsidR="0016394A">
        <w:rPr>
          <w:rFonts w:ascii="Times New Roman" w:hAnsi="Times New Roman" w:cs="Times New Roman"/>
          <w:sz w:val="28"/>
          <w:szCs w:val="28"/>
        </w:rPr>
        <w:t xml:space="preserve">Зейского </w:t>
      </w:r>
      <w:r w:rsidRPr="0043348C">
        <w:rPr>
          <w:rFonts w:ascii="Times New Roman" w:hAnsi="Times New Roman" w:cs="Times New Roman"/>
          <w:sz w:val="28"/>
          <w:szCs w:val="28"/>
        </w:rPr>
        <w:t xml:space="preserve">района является его утверждение. Ежегодный план проверок по осуществлению муниципального земельного контроля утверждается постановлением руководителя органа муниципального контроля. </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lastRenderedPageBreak/>
        <w:t xml:space="preserve">3.1.1.8. Ежегодный план проверок по осуществлению муниципального земельного контроля направляется в срок до 1 ноября года, предшествующего году проведения плановых проверок, в прокуратуру </w:t>
      </w:r>
      <w:r w:rsidR="0016394A">
        <w:rPr>
          <w:rFonts w:ascii="Times New Roman" w:hAnsi="Times New Roman" w:cs="Times New Roman"/>
          <w:sz w:val="28"/>
          <w:szCs w:val="28"/>
        </w:rPr>
        <w:t>Зейского</w:t>
      </w:r>
      <w:r w:rsidRPr="0043348C">
        <w:rPr>
          <w:rFonts w:ascii="Times New Roman" w:hAnsi="Times New Roman" w:cs="Times New Roman"/>
          <w:sz w:val="28"/>
          <w:szCs w:val="28"/>
        </w:rPr>
        <w:t xml:space="preserve"> района. </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3.1.1.9. Способом фиксации административной процедуры по организации проведения плановых проверок является размещение ежегодного плана проведения плановых проверок на официальном сайте </w:t>
      </w:r>
      <w:r w:rsidR="00DC1A09">
        <w:rPr>
          <w:rFonts w:ascii="Times New Roman" w:hAnsi="Times New Roman" w:cs="Times New Roman"/>
          <w:sz w:val="28"/>
          <w:szCs w:val="28"/>
        </w:rPr>
        <w:t>Сосновоборского</w:t>
      </w:r>
      <w:r w:rsidRPr="0043348C">
        <w:rPr>
          <w:rFonts w:ascii="Times New Roman" w:hAnsi="Times New Roman" w:cs="Times New Roman"/>
          <w:sz w:val="28"/>
          <w:szCs w:val="28"/>
        </w:rPr>
        <w:t xml:space="preserve"> сельсовета в информационно - телекоммуникационной сети «Интернет».</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3.1.2. Внеплановые проверки.</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3.1.2.1. Предметом внеплановой проверки является соблюдение юридическими лицами, индивидуальными предпринимателями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органа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 </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3.1.2.2. Основанием для проведения внеплановой проверки является:</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в) нарушение прав потребителей (в случае обращения граждан, права которых нарушены);</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xml:space="preserve">-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w:t>
      </w:r>
      <w:r w:rsidRPr="0043348C">
        <w:rPr>
          <w:rFonts w:ascii="Times New Roman" w:hAnsi="Times New Roman" w:cs="Times New Roman"/>
          <w:sz w:val="28"/>
          <w:szCs w:val="28"/>
        </w:rPr>
        <w:lastRenderedPageBreak/>
        <w:t>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наличие распоряжения органа муниципального контроля.</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3.1.2.3.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абзаце 2 подпункта 3.1.2.2 настоящего Административного регламента, не могут служить основанием для проведения внеплановой проверки.</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3.1.2.4. Внеплановая проверка проводится по основаниям, указанным в подпункте 3.1.2.2 настоящего Административного регламента, должностными лицами органа муниципального контроля, уполномоченными на их проведение, после согласования с органами прокуратуры по месту осуществления деятельности юридических лиц и индивидуальных предпринимателей. </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3.1.2.5. В день подписания распоряжения руководителя, заместителя руководителя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3.1.2.6. К заявлению прилагаются копия распоряжения руководителя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3.1.2.7.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пунктом 3.1.2.5. настоящего Административного регламента. О проведении внеплановой выездной проверки, за исключением внеплановой выездной проверки, основания проведения которой указаны в абзаце 2 подпункта 3.1.2.2 настоящего Административного регламента, юридическое лицо, индивидуальный предприниматель уведомляются не менее чем за двадцать четыре часа до </w:t>
      </w:r>
      <w:r w:rsidRPr="0043348C">
        <w:rPr>
          <w:rFonts w:ascii="Times New Roman" w:hAnsi="Times New Roman" w:cs="Times New Roman"/>
          <w:sz w:val="28"/>
          <w:szCs w:val="28"/>
        </w:rPr>
        <w:lastRenderedPageBreak/>
        <w:t>начала ее проведения любым доступным способом.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В случае проведения внеплановой выездной проверки членов саморегулируемой организации, орган муниципального контроля уведомляет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должностное лицо органа муниципального контроля при проведении внеплановой выездной проверки таких членов саморегулируемой организации сообщает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 Проведение документарной проверки и оформление ее результатов.</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 Основанием для проведения документарной проверки является распоряжение руководителя органа муниципального контроля.</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3.2.2. О проведении плановой документарной проверки юридическое лицо, индивидуальный предприниматель уведомляются не позднее чем в течение трех рабочих дней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или иным доступным способом (телефонограмма, факс).</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3.2.3.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органа муниципального контроля, </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3.2.4. В процессе проведения документарной проверки в отношении юридического лица, индивидуального предпринимателя должностными лицами органа муниципального контроля в первую очередь рассматриваются документы </w:t>
      </w:r>
      <w:r w:rsidRPr="0043348C">
        <w:rPr>
          <w:rFonts w:ascii="Times New Roman" w:hAnsi="Times New Roman" w:cs="Times New Roman"/>
          <w:sz w:val="28"/>
          <w:szCs w:val="28"/>
        </w:rPr>
        <w:lastRenderedPageBreak/>
        <w:t xml:space="preserve">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статьей 8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органа муниципального контроля. </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3.2.5.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земельного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3.2.6. Должностное лицо органа муниципального контроля, которое проводит документарную проверку, обязано рассмотреть представленные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должностное лицо органа муниципального контроля, установив признаки нарушения обязательных требований или требований, установленных муниципальными правовыми актами, вправе провести выездную проверку.</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3.2.7. При проведении документарной проверки должностное лицо органа муниципального контроля не вправе требовать у проверяемого лица сведения и документы, не относящиеся к предмету документарной проверки. </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3.2.8.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3.2.9.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lastRenderedPageBreak/>
        <w:t>3.2.10. Выездная проверка проводится в случае, если при документарной проверке не предоставляется возможным:</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3.2.11. Копия распоряжения о проведении проверки вручается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индивидуального предпринимателя одновременно с предъявлением служебного удостоверения.</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xml:space="preserve">В случае проведения выездной проверки должностные лица органа муниципального контроля обязаны ознакомить руководителя, иное должностное лицо или уполномоченного представителя юридического лица, индивидуального предпринимателя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 </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3.2.12. По просьбе руководителя, иного должностного лица или уполномоченного представителя юридического лица, индивидуального предпринимателя должностные лица органа муниципального контроля обязаны ознакомить подлежащих проверке лиц с настоящим Административным регламентом. </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3.2.13. При проведении выездной проверки должностные лица органа муниципального контроля производят обмер границ земельного участка, составляют </w:t>
      </w:r>
      <w:proofErr w:type="spellStart"/>
      <w:r w:rsidRPr="0043348C">
        <w:rPr>
          <w:rFonts w:ascii="Times New Roman" w:hAnsi="Times New Roman" w:cs="Times New Roman"/>
          <w:sz w:val="28"/>
          <w:szCs w:val="28"/>
        </w:rPr>
        <w:t>фототаблицу</w:t>
      </w:r>
      <w:proofErr w:type="spellEnd"/>
      <w:r w:rsidRPr="0043348C">
        <w:rPr>
          <w:rFonts w:ascii="Times New Roman" w:hAnsi="Times New Roman" w:cs="Times New Roman"/>
          <w:sz w:val="28"/>
          <w:szCs w:val="28"/>
        </w:rPr>
        <w:t xml:space="preserve"> (</w:t>
      </w:r>
      <w:proofErr w:type="spellStart"/>
      <w:r w:rsidRPr="0043348C">
        <w:rPr>
          <w:rFonts w:ascii="Times New Roman" w:hAnsi="Times New Roman" w:cs="Times New Roman"/>
          <w:sz w:val="28"/>
          <w:szCs w:val="28"/>
        </w:rPr>
        <w:t>фотофакт</w:t>
      </w:r>
      <w:proofErr w:type="spellEnd"/>
      <w:r w:rsidRPr="0043348C">
        <w:rPr>
          <w:rFonts w:ascii="Times New Roman" w:hAnsi="Times New Roman" w:cs="Times New Roman"/>
          <w:sz w:val="28"/>
          <w:szCs w:val="28"/>
        </w:rPr>
        <w:t xml:space="preserve">), схематический чертеж земельного участка и иные документы, подтверждающие соблюдение (нарушение) земельного законодательства. </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В случае проведения проверки соблюдения земельного законодательства на двух и более земельных участках, правообладателем которых является одно юридическое лицо, индивидуальный предприниматель вышеуказанные документы составляются по каждому земельному участку. </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3.2.14. По результатам проверки должностными лицами органа муниципального контроля, проводящими проверку, составляется акт по установленной форме в двух экземплярах. Типовая форма акта проверки установлена приказом Минэкономразвития Российской Федерации от 30.04.2009 № 141 "О реализации </w:t>
      </w:r>
      <w:r w:rsidRPr="0043348C">
        <w:rPr>
          <w:rFonts w:ascii="Times New Roman" w:hAnsi="Times New Roman" w:cs="Times New Roman"/>
          <w:sz w:val="28"/>
          <w:szCs w:val="28"/>
        </w:rPr>
        <w:lastRenderedPageBreak/>
        <w:t>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3.2.15. Способом фиксации результата административной процедуры по проведению проверки является составление акта проверки (приложение № 2).</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3.2.16. В акте проверки указываются:</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3.2.16.1. Дата, время и место составления акта проверки.</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3.2.16.2. Наименование органа муниципального земельного контроля.</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3.2.16.3. Дата и номер распоряжения органа муниципального контроля о проведении проверки.</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3.2.16.4. Фамилии, имена, отчества и должности должностного лица или должностных лиц, проводивших проверку.</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3.2.16.5. Наименование проверяемого юридического лица или фамилия, имя,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3.2.16.6. Дата, время, продолжительность и место проведения проверки.</w:t>
      </w:r>
    </w:p>
    <w:p w:rsidR="0043348C" w:rsidRPr="0043348C" w:rsidRDefault="0016394A" w:rsidP="0016394A">
      <w:pPr>
        <w:spacing w:line="240" w:lineRule="auto"/>
        <w:ind w:firstLine="708"/>
        <w:rPr>
          <w:rFonts w:ascii="Times New Roman" w:hAnsi="Times New Roman" w:cs="Times New Roman"/>
          <w:sz w:val="28"/>
          <w:szCs w:val="28"/>
        </w:rPr>
      </w:pPr>
      <w:r>
        <w:rPr>
          <w:rFonts w:ascii="Times New Roman" w:hAnsi="Times New Roman" w:cs="Times New Roman"/>
          <w:sz w:val="28"/>
          <w:szCs w:val="28"/>
        </w:rPr>
        <w:t>3.2.16.7</w:t>
      </w:r>
      <w:r w:rsidR="0043348C" w:rsidRPr="0043348C">
        <w:rPr>
          <w:rFonts w:ascii="Times New Roman" w:hAnsi="Times New Roman" w:cs="Times New Roman"/>
          <w:sz w:val="28"/>
          <w:szCs w:val="28"/>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43348C" w:rsidRPr="0043348C" w:rsidRDefault="0016394A" w:rsidP="0016394A">
      <w:pPr>
        <w:spacing w:line="240" w:lineRule="auto"/>
        <w:ind w:firstLine="708"/>
        <w:rPr>
          <w:rFonts w:ascii="Times New Roman" w:hAnsi="Times New Roman" w:cs="Times New Roman"/>
          <w:sz w:val="28"/>
          <w:szCs w:val="28"/>
        </w:rPr>
      </w:pPr>
      <w:r>
        <w:rPr>
          <w:rFonts w:ascii="Times New Roman" w:hAnsi="Times New Roman" w:cs="Times New Roman"/>
          <w:sz w:val="28"/>
          <w:szCs w:val="28"/>
        </w:rPr>
        <w:t>3.2.16.8</w:t>
      </w:r>
      <w:r w:rsidR="0043348C" w:rsidRPr="0043348C">
        <w:rPr>
          <w:rFonts w:ascii="Times New Roman" w:hAnsi="Times New Roman" w:cs="Times New Roman"/>
          <w:sz w:val="28"/>
          <w:szCs w:val="28"/>
        </w:rPr>
        <w:t xml:space="preserve">.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 </w:t>
      </w:r>
    </w:p>
    <w:p w:rsidR="0043348C" w:rsidRPr="0043348C" w:rsidRDefault="0016394A" w:rsidP="0016394A">
      <w:pPr>
        <w:spacing w:line="240" w:lineRule="auto"/>
        <w:ind w:firstLine="708"/>
        <w:rPr>
          <w:rFonts w:ascii="Times New Roman" w:hAnsi="Times New Roman" w:cs="Times New Roman"/>
          <w:sz w:val="28"/>
          <w:szCs w:val="28"/>
        </w:rPr>
      </w:pPr>
      <w:r>
        <w:rPr>
          <w:rFonts w:ascii="Times New Roman" w:hAnsi="Times New Roman" w:cs="Times New Roman"/>
          <w:sz w:val="28"/>
          <w:szCs w:val="28"/>
        </w:rPr>
        <w:t>3.2.16.9</w:t>
      </w:r>
      <w:r w:rsidR="0043348C" w:rsidRPr="0043348C">
        <w:rPr>
          <w:rFonts w:ascii="Times New Roman" w:hAnsi="Times New Roman" w:cs="Times New Roman"/>
          <w:sz w:val="28"/>
          <w:szCs w:val="28"/>
        </w:rPr>
        <w:t>. Подпись должностного лица или должностных лиц, проводившего проверку.</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3.2.17.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под роспись об ознакомлении либо об отказе в ознакомлении с актом проверки.</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В случае отказа проверяемого лица дать расписку об ознакомлении либо об отказе в </w:t>
      </w:r>
      <w:r w:rsidR="0016394A" w:rsidRPr="0043348C">
        <w:rPr>
          <w:rFonts w:ascii="Times New Roman" w:hAnsi="Times New Roman" w:cs="Times New Roman"/>
          <w:sz w:val="28"/>
          <w:szCs w:val="28"/>
        </w:rPr>
        <w:t>ознакомлении,</w:t>
      </w:r>
      <w:r w:rsidRPr="0043348C">
        <w:rPr>
          <w:rFonts w:ascii="Times New Roman" w:hAnsi="Times New Roman" w:cs="Times New Roman"/>
          <w:sz w:val="28"/>
          <w:szCs w:val="28"/>
        </w:rPr>
        <w:t xml:space="preserve"> либо об отказе в ознакомлении с актом проверки акт </w:t>
      </w:r>
      <w:r w:rsidRPr="0043348C">
        <w:rPr>
          <w:rFonts w:ascii="Times New Roman" w:hAnsi="Times New Roman" w:cs="Times New Roman"/>
          <w:sz w:val="28"/>
          <w:szCs w:val="28"/>
        </w:rPr>
        <w:lastRenderedPageBreak/>
        <w:t>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3.2.18. В случае если для составления акта проверки необходимо получить заключения по результатам проведенных исследований и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индивидуального предпринимателя под роспись либо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3.2.19.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3.2.20. В журнале учета проверок, который в соответствии с частью 8 статьи 16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обязаны вести юридические лица и индивидуальные предприниматели, должностными лицами органа муниципального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проверке,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3.2.21. Юридические лица, индивидуальные предприниматели,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 отношении выданного предписания об устранении выявленных нарушений в целом или его отдельных положений. При этом юридические лица, индивидуальные предприниматели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3.3. Принятие предусмотренных законодательством Российской Федерации мер по выявленным нарушениям.</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3.3.1. Основанием для принятия мер, предусмотренных законодательством Российской Федерации является выявление при проведении проверки </w:t>
      </w:r>
      <w:r w:rsidRPr="0043348C">
        <w:rPr>
          <w:rFonts w:ascii="Times New Roman" w:hAnsi="Times New Roman" w:cs="Times New Roman"/>
          <w:sz w:val="28"/>
          <w:szCs w:val="28"/>
        </w:rPr>
        <w:lastRenderedPageBreak/>
        <w:t>нарушений юридическим лицом, индивидуальным предпринимателем обязательных требований или требований, установленных муниципальными правовыми актами.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3.3.2.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должностное лицо органа муниципального контроля обязано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4. Порядок и формы контроля за осуществлением</w:t>
      </w:r>
      <w:r w:rsidR="0016394A">
        <w:rPr>
          <w:rFonts w:ascii="Times New Roman" w:hAnsi="Times New Roman" w:cs="Times New Roman"/>
          <w:sz w:val="28"/>
          <w:szCs w:val="28"/>
        </w:rPr>
        <w:t xml:space="preserve"> </w:t>
      </w:r>
      <w:r w:rsidRPr="0043348C">
        <w:rPr>
          <w:rFonts w:ascii="Times New Roman" w:hAnsi="Times New Roman" w:cs="Times New Roman"/>
          <w:sz w:val="28"/>
          <w:szCs w:val="28"/>
        </w:rPr>
        <w:t>муниципального земельного контроля</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lastRenderedPageBreak/>
        <w:t>4.1. Контроль за исполнением положений настоящего Административного регламента осуществляется руководителем органа муниципального контроля или уполномоченными им должностными лицами.</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Перечень уполномоченных должностных лиц, осуществляющих контроль, и периодичность осуществления контроля устанавливается муниципальным правовым актом органа муниципального контроля.</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Руководитель органа муниципального контроля, а также уполномоченное им должностное лицо, осуществляя контроль, вправе:</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контролировать соблюдение порядка и условий проведения муниципального контроля;</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в случае выявления нарушений требований федерального законодательства, законодательства субъекта Российской Федерации, а также настоящего Административного регламента требовать устранения таких нарушений, давать письменные предписания, обязательные для исполнения;</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назначать должностных лиц органа муниципального контроля для постоянного наблюдения за проведением муниципального земельного контроля.</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Плановые и внеплановые проверки полноты и качества осуществления муниципального земельного контроля осуществляются руководителем органа муниципального контроля, а также уполномоченными им должностными лицами.</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4.2. Ответственность должностных лиц органа муниципального контроля закрепляется в их должностных регламентах (инструкциях).</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4.3. Физические и юридические лица могут принимать участие в электронных опросах, форумах и анкетировании по вопросам удовлетворенности полнотой и качеством осуществления муниципального земельного контроля, соблюдения положений настоящего Административного регламента.</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Контроль за соблюдением и исполнением должностными лицами органа муниципального контроля настоящего Административного регламента и иных нормативных правовых актов, устанавливающих требования к осуществлению муниципального земельного контроля, также осуществляется органами прокуратуры.</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5. Досудебный (внесудебный) порядок обжалования решений и действий (бездействия) органа муниципального контроля, а также ее должностных лиц</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5.1. Руководитель, иное должностное лицо или уполномоченный представитель юридического лица, индивидуального предпринимателя имеют право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соответствии с законодательством Российской Федерации в досудебном (внесудебном) порядке.</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lastRenderedPageBreak/>
        <w:t>5.2. Жалоба на действия (бездействие) должностных лиц органа муниципального контроля подается на имя руководителя органа муниципального контроля в письменном виде и должна быть подписана руководителем или уполномоченным представителем юридического лица, индивидуального предпринимателя и заверена печатью проверяемого лица (при наличии).</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К жалобе могут быть приложены документы, подтверждающие доводы, указанные в ней.</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 xml:space="preserve">5.3. Поступившая жалоба рассматривается в течение пятнадцати рабочих дней со дня ее регистрации. </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5.4. Срок рассмотрения жалобы продлевается в случае принятия руководителем органа муниципального контроля решения о необходимости проведения проверки по жалобе, запроса дополнительной информации, но не более чем на пятнадцать рабочих дней.</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Решение о продлении срока рассмотрения жалобы сообщается юридическому лицу, индивидуальному предпринимателю, подавшему жалобу, в письменном виде с указанием причин продления.</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5.5. Если в письменной жалобе не указаны фамилия, имя, отчество лица, направившего ее, и почтовый адрес, по которому должен быть направлен ответ, ответ на жалобу не дается.</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При получении письменной жалобы, в которой содержатся нецензурные либо оскорбительные выражения, угрозы жизни, здоровью или имуществу должностного лица органа муниципального контроля, а также членам его семьи, руководитель органа муниципального контроля вправе оставить жалобу без ответа по существу поставленных в ней вопросов и сообщить лицу, направившему жалобу, о недопустимости злоупотребления правом.</w:t>
      </w:r>
    </w:p>
    <w:p w:rsidR="0043348C" w:rsidRPr="0043348C" w:rsidRDefault="0043348C" w:rsidP="0016394A">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Если текст письменной жалобы не поддается прочтению, ответ на жалобу не дается, о чем в течение семи дней со дня регистрации обращения сообщается юридическому лицу, индивидуальному предпринимателю, направившему обращение, если его название (фамилия) и почтовый адрес поддаются прочтению. Если в письменной жалобе содержится вопрос, на который заинтересованному лицу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руководитель органа муниципального контроля вправе принять решение о безосновательности очередной жалобы и прекращении переписки по данному вопросу при условии, что указанная жалоба и ранее направляемые жалобы направлялись в орган муниципального контроля. О данном решении уведомляется лицо, направившее жалобу.</w:t>
      </w:r>
    </w:p>
    <w:p w:rsidR="0043348C" w:rsidRPr="0043348C" w:rsidRDefault="0043348C" w:rsidP="00516467">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законом тайну, лицу, направившему жалобу, сообщается о невозможности дать ответ по существу поставленного в нем вопроса в связи с недопустимостью разглашения указанных сведений.</w:t>
      </w:r>
    </w:p>
    <w:p w:rsidR="0043348C" w:rsidRPr="0043348C" w:rsidRDefault="0043348C" w:rsidP="00516467">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lastRenderedPageBreak/>
        <w:t>Обращение, в котором обжалуется судебное решение, в течение семи дней со дня регистрации возвращается заинтересованному лицу, направившему обращение, с разъяснением порядка обжалования данного судебного решения.</w:t>
      </w:r>
    </w:p>
    <w:p w:rsidR="0043348C" w:rsidRPr="0043348C" w:rsidRDefault="0043348C" w:rsidP="00516467">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В случае если причины, по которым ответ по существу поставленных в жалобе вопросов не мог быть дан, в последующем были устранены, заинтересованное лицо вправе вновь направить жалобу в орган муниципального контроля.</w:t>
      </w:r>
    </w:p>
    <w:p w:rsidR="0043348C" w:rsidRPr="0043348C" w:rsidRDefault="0043348C" w:rsidP="00516467">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5.6. По результатам рассмотрения жалобы на действия (бездействие) должностного лица органа муниципального контроля принимается одно из следующих решений:</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признание действий (бездействия) должностного лица органа муниципального контроля, проводившего проверку, соответствующим законодательству Российской Федерации;</w:t>
      </w:r>
    </w:p>
    <w:p w:rsidR="0043348C" w:rsidRPr="0043348C" w:rsidRDefault="0043348C" w:rsidP="00497460">
      <w:pPr>
        <w:spacing w:line="240" w:lineRule="auto"/>
        <w:rPr>
          <w:rFonts w:ascii="Times New Roman" w:hAnsi="Times New Roman" w:cs="Times New Roman"/>
          <w:sz w:val="28"/>
          <w:szCs w:val="28"/>
        </w:rPr>
      </w:pPr>
      <w:r w:rsidRPr="0043348C">
        <w:rPr>
          <w:rFonts w:ascii="Times New Roman" w:hAnsi="Times New Roman" w:cs="Times New Roman"/>
          <w:sz w:val="28"/>
          <w:szCs w:val="28"/>
        </w:rPr>
        <w:t>- признание действий (бездействия) должностного лица органа муниципального контроля, проводившего проверку, не соответствующими законодательству Российской Федерации полностью или частично.</w:t>
      </w:r>
    </w:p>
    <w:p w:rsidR="0043348C" w:rsidRPr="0043348C" w:rsidRDefault="0043348C" w:rsidP="00516467">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5.7. В случае признания действий (бездействия) должностного лица органа муниципального контроля соответствующими законодательству Российской Федерации выносится отказ в удовлетворении жалобы.</w:t>
      </w:r>
    </w:p>
    <w:p w:rsidR="0043348C" w:rsidRPr="0043348C" w:rsidRDefault="0043348C" w:rsidP="00516467">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В случае признания действий (бездействия) должностного лица органа муниципального контроля не соответствующими законодательству Российской Федерации полностью или частично выносится решение о привлечении данного должностного лица органа муниципального контроля к ответственности в соответствии с законодательством Российской Федерации.</w:t>
      </w:r>
    </w:p>
    <w:p w:rsidR="0043348C" w:rsidRPr="0043348C" w:rsidRDefault="0043348C" w:rsidP="00516467">
      <w:pPr>
        <w:spacing w:line="240" w:lineRule="auto"/>
        <w:ind w:firstLine="708"/>
        <w:rPr>
          <w:rFonts w:ascii="Times New Roman" w:hAnsi="Times New Roman" w:cs="Times New Roman"/>
          <w:sz w:val="28"/>
          <w:szCs w:val="28"/>
        </w:rPr>
      </w:pPr>
      <w:r w:rsidRPr="0043348C">
        <w:rPr>
          <w:rFonts w:ascii="Times New Roman" w:hAnsi="Times New Roman" w:cs="Times New Roman"/>
          <w:sz w:val="28"/>
          <w:szCs w:val="28"/>
        </w:rPr>
        <w:t>5.8. Действия по исполнению решения должны быть совершены в течение десяти дней со дня принятия решения по жалобе, если в решении не установлен иной срок для их совершения.</w:t>
      </w:r>
    </w:p>
    <w:p w:rsidR="0043348C" w:rsidRDefault="0043348C" w:rsidP="00497460">
      <w:pPr>
        <w:spacing w:line="240" w:lineRule="auto"/>
      </w:pPr>
    </w:p>
    <w:p w:rsidR="0043348C" w:rsidRDefault="0043348C" w:rsidP="00497460">
      <w:pPr>
        <w:spacing w:line="240" w:lineRule="auto"/>
      </w:pPr>
    </w:p>
    <w:p w:rsidR="0043348C" w:rsidRDefault="0043348C" w:rsidP="00497460">
      <w:pPr>
        <w:spacing w:line="240" w:lineRule="auto"/>
      </w:pPr>
      <w:r>
        <w:t xml:space="preserve"> </w:t>
      </w:r>
    </w:p>
    <w:p w:rsidR="0043348C" w:rsidRDefault="0043348C" w:rsidP="00497460">
      <w:pPr>
        <w:spacing w:line="240" w:lineRule="auto"/>
      </w:pPr>
    </w:p>
    <w:sectPr w:rsidR="0043348C" w:rsidSect="00516467">
      <w:headerReference w:type="default" r:id="rId7"/>
      <w:pgSz w:w="11906" w:h="16838"/>
      <w:pgMar w:top="1134" w:right="566"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AC0" w:rsidRDefault="007B7AC0" w:rsidP="00516467">
      <w:pPr>
        <w:spacing w:after="0" w:line="240" w:lineRule="auto"/>
      </w:pPr>
      <w:r>
        <w:separator/>
      </w:r>
    </w:p>
  </w:endnote>
  <w:endnote w:type="continuationSeparator" w:id="0">
    <w:p w:rsidR="007B7AC0" w:rsidRDefault="007B7AC0" w:rsidP="00516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AC0" w:rsidRDefault="007B7AC0" w:rsidP="00516467">
      <w:pPr>
        <w:spacing w:after="0" w:line="240" w:lineRule="auto"/>
      </w:pPr>
      <w:r>
        <w:separator/>
      </w:r>
    </w:p>
  </w:footnote>
  <w:footnote w:type="continuationSeparator" w:id="0">
    <w:p w:rsidR="007B7AC0" w:rsidRDefault="007B7AC0" w:rsidP="005164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0739180"/>
      <w:docPartObj>
        <w:docPartGallery w:val="Page Numbers (Top of Page)"/>
        <w:docPartUnique/>
      </w:docPartObj>
    </w:sdtPr>
    <w:sdtContent>
      <w:p w:rsidR="00516467" w:rsidRDefault="00516467">
        <w:pPr>
          <w:pStyle w:val="a4"/>
          <w:jc w:val="center"/>
        </w:pPr>
        <w:r>
          <w:fldChar w:fldCharType="begin"/>
        </w:r>
        <w:r>
          <w:instrText>PAGE   \* MERGEFORMAT</w:instrText>
        </w:r>
        <w:r>
          <w:fldChar w:fldCharType="separate"/>
        </w:r>
        <w:r w:rsidR="000172FD">
          <w:rPr>
            <w:noProof/>
          </w:rPr>
          <w:t>2</w:t>
        </w:r>
        <w:r>
          <w:fldChar w:fldCharType="end"/>
        </w:r>
      </w:p>
    </w:sdtContent>
  </w:sdt>
  <w:p w:rsidR="00516467" w:rsidRDefault="0051646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38B"/>
    <w:rsid w:val="000172FD"/>
    <w:rsid w:val="0009538B"/>
    <w:rsid w:val="0016394A"/>
    <w:rsid w:val="003171B1"/>
    <w:rsid w:val="0043348C"/>
    <w:rsid w:val="00497460"/>
    <w:rsid w:val="00516467"/>
    <w:rsid w:val="007B7AC0"/>
    <w:rsid w:val="008E2992"/>
    <w:rsid w:val="00BB28F8"/>
    <w:rsid w:val="00DC1A09"/>
    <w:rsid w:val="00E14F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5190B"/>
  <w15:chartTrackingRefBased/>
  <w15:docId w15:val="{B38110BA-AFC5-4C82-8A29-5EA2D9881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974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1646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6467"/>
  </w:style>
  <w:style w:type="paragraph" w:styleId="a6">
    <w:name w:val="footer"/>
    <w:basedOn w:val="a"/>
    <w:link w:val="a7"/>
    <w:uiPriority w:val="99"/>
    <w:unhideWhenUsed/>
    <w:rsid w:val="0051646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6467"/>
  </w:style>
  <w:style w:type="paragraph" w:styleId="a8">
    <w:name w:val="Balloon Text"/>
    <w:basedOn w:val="a"/>
    <w:link w:val="a9"/>
    <w:uiPriority w:val="99"/>
    <w:semiHidden/>
    <w:unhideWhenUsed/>
    <w:rsid w:val="003171B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171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9DB0E-F3D8-4082-959E-0DFC4C4EB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7269</Words>
  <Characters>41435</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2018-05-29T07:16:00Z</cp:lastPrinted>
  <dcterms:created xsi:type="dcterms:W3CDTF">2018-05-28T07:51:00Z</dcterms:created>
  <dcterms:modified xsi:type="dcterms:W3CDTF">2018-05-29T07:18:00Z</dcterms:modified>
</cp:coreProperties>
</file>